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line="560" w:lineRule="exact"/>
        <w:textAlignment w:val="auto"/>
        <w:rPr>
          <w:del w:id="0" w:author="庄萌" w:date="2025-06-14T19:31:24Z"/>
          <w:rFonts w:ascii="Times New Roman" w:hAnsi="Times New Roman" w:eastAsia="方正仿宋_GBK" w:cs="Times New Roman"/>
          <w:color w:val="auto"/>
          <w:sz w:val="32"/>
          <w:szCs w:val="32"/>
          <w:highlight w:val="none"/>
        </w:rPr>
      </w:pPr>
    </w:p>
    <w:p>
      <w:pPr>
        <w:pStyle w:val="4"/>
        <w:pageBreakBefore w:val="0"/>
        <w:widowControl w:val="0"/>
        <w:kinsoku/>
        <w:wordWrap/>
        <w:overflowPunct/>
        <w:topLinePunct w:val="0"/>
        <w:autoSpaceDE/>
        <w:autoSpaceDN/>
        <w:bidi w:val="0"/>
        <w:snapToGrid w:val="0"/>
        <w:spacing w:line="560" w:lineRule="exact"/>
        <w:jc w:val="both"/>
        <w:textAlignment w:val="auto"/>
        <w:rPr>
          <w:del w:id="2" w:author="庄萌" w:date="2025-06-14T19:31:23Z"/>
          <w:rFonts w:ascii="Times New Roman" w:hAnsi="Times New Roman" w:eastAsia="方正小标宋_GBK" w:cs="Times New Roman"/>
          <w:color w:val="auto"/>
          <w:highlight w:val="none"/>
        </w:rPr>
        <w:pPrChange w:id="1" w:author="庄萌" w:date="2025-06-14T19:31:24Z">
          <w:pPr>
            <w:pStyle w:val="4"/>
            <w:pageBreakBefore w:val="0"/>
            <w:widowControl w:val="0"/>
            <w:kinsoku/>
            <w:wordWrap/>
            <w:overflowPunct/>
            <w:topLinePunct w:val="0"/>
            <w:autoSpaceDE/>
            <w:autoSpaceDN/>
            <w:bidi w:val="0"/>
            <w:snapToGrid w:val="0"/>
            <w:spacing w:line="560" w:lineRule="exact"/>
            <w:textAlignment w:val="auto"/>
          </w:pPr>
        </w:pPrChange>
      </w:pPr>
      <w:del w:id="3" w:author="庄萌" w:date="2025-06-14T19:31:23Z">
        <w:r>
          <w:rPr>
            <w:rFonts w:ascii="Times New Roman" w:hAnsi="Times New Roman" w:eastAsia="方正小标宋_GBK" w:cs="Times New Roman"/>
            <w:color w:val="auto"/>
            <w:highlight w:val="none"/>
          </w:rPr>
          <w:delText>江苏省战略性新兴产业母基金</w:delText>
        </w:r>
      </w:del>
    </w:p>
    <w:p>
      <w:pPr>
        <w:pStyle w:val="4"/>
        <w:pageBreakBefore w:val="0"/>
        <w:widowControl w:val="0"/>
        <w:kinsoku/>
        <w:wordWrap/>
        <w:overflowPunct/>
        <w:topLinePunct w:val="0"/>
        <w:autoSpaceDE/>
        <w:autoSpaceDN/>
        <w:bidi w:val="0"/>
        <w:snapToGrid w:val="0"/>
        <w:spacing w:line="560" w:lineRule="exact"/>
        <w:textAlignment w:val="auto"/>
        <w:rPr>
          <w:del w:id="4" w:author="庄萌" w:date="2025-06-14T19:31:23Z"/>
          <w:rFonts w:hint="default" w:ascii="Times New Roman" w:hAnsi="Times New Roman" w:eastAsia="方正小标宋_GBK" w:cs="Times New Roman"/>
          <w:color w:val="auto"/>
          <w:highlight w:val="none"/>
          <w:lang w:eastAsia="zh-CN"/>
        </w:rPr>
      </w:pPr>
      <w:del w:id="5" w:author="庄萌" w:date="2025-06-14T19:31:23Z">
        <w:r>
          <w:rPr>
            <w:rFonts w:hint="default" w:ascii="Times New Roman" w:hAnsi="Times New Roman" w:eastAsia="方正小标宋_GBK" w:cs="Times New Roman"/>
            <w:color w:val="auto"/>
            <w:highlight w:val="none"/>
          </w:rPr>
          <w:delText>江苏徐州智能制造产业专项母基金</w:delText>
        </w:r>
      </w:del>
      <w:del w:id="6" w:author="庄萌" w:date="2025-06-14T19:31:23Z">
        <w:r>
          <w:rPr>
            <w:rFonts w:hint="default" w:ascii="Times New Roman" w:hAnsi="Times New Roman" w:cs="Times New Roman"/>
            <w:color w:val="auto"/>
            <w:sz w:val="44"/>
            <w:szCs w:val="44"/>
            <w:highlight w:val="none"/>
            <w:lang w:eastAsia="zh-CN"/>
          </w:rPr>
          <w:delText>（有限合伙）</w:delText>
        </w:r>
      </w:del>
    </w:p>
    <w:p>
      <w:pPr>
        <w:pStyle w:val="4"/>
        <w:pageBreakBefore w:val="0"/>
        <w:widowControl w:val="0"/>
        <w:kinsoku/>
        <w:wordWrap/>
        <w:overflowPunct/>
        <w:topLinePunct w:val="0"/>
        <w:autoSpaceDE/>
        <w:autoSpaceDN/>
        <w:bidi w:val="0"/>
        <w:snapToGrid w:val="0"/>
        <w:spacing w:line="560" w:lineRule="exact"/>
        <w:textAlignment w:val="auto"/>
        <w:rPr>
          <w:del w:id="7" w:author="庄萌" w:date="2025-06-14T19:31:23Z"/>
          <w:rFonts w:hint="eastAsia" w:ascii="Times New Roman" w:hAnsi="Times New Roman" w:eastAsia="方正小标宋_GBK" w:cs="Times New Roman"/>
          <w:color w:val="auto"/>
          <w:highlight w:val="none"/>
          <w:lang w:eastAsia="zh-CN"/>
        </w:rPr>
      </w:pPr>
      <w:del w:id="8" w:author="庄萌" w:date="2025-06-14T19:31:23Z">
        <w:r>
          <w:rPr>
            <w:rFonts w:ascii="Times New Roman" w:hAnsi="Times New Roman" w:eastAsia="方正小标宋_GBK" w:cs="Times New Roman"/>
            <w:color w:val="auto"/>
            <w:highlight w:val="none"/>
          </w:rPr>
          <w:delText>产业子基金管理机构遴选公告</w:delText>
        </w:r>
      </w:del>
      <w:del w:id="9" w:author="庄萌" w:date="2025-06-14T19:31:23Z">
        <w:r>
          <w:rPr>
            <w:rFonts w:hint="eastAsia" w:cs="Times New Roman"/>
            <w:color w:val="auto"/>
            <w:highlight w:val="none"/>
            <w:lang w:eastAsia="zh-CN"/>
          </w:rPr>
          <w:delText>（</w:delText>
        </w:r>
      </w:del>
      <w:del w:id="10" w:author="庄萌" w:date="2025-06-14T19:31:23Z">
        <w:r>
          <w:rPr>
            <w:rFonts w:hint="eastAsia" w:cs="Times New Roman"/>
            <w:color w:val="auto"/>
            <w:highlight w:val="none"/>
            <w:lang w:val="en-US" w:eastAsia="zh-CN"/>
          </w:rPr>
          <w:delText>更新版</w:delText>
        </w:r>
      </w:del>
      <w:del w:id="11" w:author="庄萌" w:date="2025-06-14T19:31:23Z">
        <w:r>
          <w:rPr>
            <w:rFonts w:hint="eastAsia" w:cs="Times New Roman"/>
            <w:color w:val="auto"/>
            <w:highlight w:val="none"/>
            <w:lang w:eastAsia="zh-CN"/>
          </w:rPr>
          <w:delText>）</w:delText>
        </w:r>
      </w:del>
    </w:p>
    <w:p>
      <w:pPr>
        <w:pageBreakBefore w:val="0"/>
        <w:widowControl w:val="0"/>
        <w:kinsoku/>
        <w:wordWrap/>
        <w:overflowPunct/>
        <w:topLinePunct w:val="0"/>
        <w:autoSpaceDE/>
        <w:autoSpaceDN/>
        <w:bidi w:val="0"/>
        <w:adjustRightInd w:val="0"/>
        <w:snapToGrid w:val="0"/>
        <w:spacing w:line="560" w:lineRule="exact"/>
        <w:textAlignment w:val="auto"/>
        <w:rPr>
          <w:del w:id="12" w:author="庄萌" w:date="2025-06-14T19:31:23Z"/>
          <w:rFonts w:ascii="Times New Roman" w:hAnsi="Times New Roman" w:eastAsia="方正仿宋_GBK" w:cs="Times New Roman"/>
          <w:color w:val="auto"/>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3" w:author="庄萌" w:date="2025-06-14T19:31:23Z"/>
          <w:rFonts w:ascii="Times New Roman" w:hAnsi="Times New Roman" w:eastAsia="方正仿宋_GBK" w:cs="Times New Roman"/>
          <w:color w:val="auto"/>
          <w:sz w:val="32"/>
          <w:highlight w:val="none"/>
        </w:rPr>
      </w:pPr>
      <w:del w:id="14" w:author="庄萌" w:date="2025-06-14T19:31:23Z">
        <w:r>
          <w:rPr>
            <w:rFonts w:ascii="Times New Roman" w:hAnsi="Times New Roman" w:eastAsia="方正仿宋_GBK" w:cs="Times New Roman"/>
            <w:color w:val="auto"/>
            <w:sz w:val="32"/>
            <w:highlight w:val="none"/>
          </w:rPr>
          <w:delText>为贯彻落实江苏省委省政府部署要求，发挥长期资本、耐心资本、战略资本作用，促进江苏省战略性新兴产业发展，着力打造发展新质生产力的重要阵地，</w:delText>
        </w:r>
      </w:del>
      <w:del w:id="15" w:author="庄萌" w:date="2025-06-14T19:31:23Z">
        <w:r>
          <w:rPr>
            <w:rFonts w:ascii="Times New Roman" w:hAnsi="Times New Roman" w:eastAsia="方正仿宋_GBK" w:cs="Times New Roman"/>
            <w:color w:val="auto"/>
            <w:sz w:val="32"/>
            <w:szCs w:val="32"/>
            <w:highlight w:val="none"/>
          </w:rPr>
          <w:delText>江苏省战略性新兴产业母基金（以下简称省级母基金）</w:delText>
        </w:r>
      </w:del>
      <w:del w:id="16" w:author="庄萌" w:date="2025-06-14T19:31:23Z">
        <w:r>
          <w:rPr>
            <w:rFonts w:ascii="Times New Roman" w:hAnsi="Times New Roman" w:eastAsia="方正仿宋_GBK" w:cs="Times New Roman"/>
            <w:color w:val="auto"/>
            <w:sz w:val="32"/>
            <w:highlight w:val="none"/>
          </w:rPr>
          <w:delText>与</w:delText>
        </w:r>
      </w:del>
      <w:del w:id="17" w:author="庄萌" w:date="2025-06-14T19:31:23Z">
        <w:r>
          <w:rPr>
            <w:rFonts w:hint="default" w:ascii="Times New Roman" w:hAnsi="Times New Roman" w:eastAsia="方正仿宋_GBK" w:cs="Times New Roman"/>
            <w:color w:val="auto"/>
            <w:sz w:val="32"/>
            <w:highlight w:val="none"/>
            <w:lang w:val="en-US" w:eastAsia="zh-CN"/>
          </w:rPr>
          <w:delText>徐州市</w:delText>
        </w:r>
      </w:del>
      <w:del w:id="18" w:author="庄萌" w:date="2025-06-14T19:31:23Z">
        <w:r>
          <w:rPr>
            <w:rFonts w:ascii="Times New Roman" w:hAnsi="Times New Roman" w:eastAsia="方正仿宋_GBK" w:cs="Times New Roman"/>
            <w:color w:val="auto"/>
            <w:sz w:val="32"/>
            <w:highlight w:val="none"/>
          </w:rPr>
          <w:delText>共同出资设立</w:delText>
        </w:r>
      </w:del>
      <w:del w:id="19" w:author="庄萌" w:date="2025-06-14T19:31:23Z">
        <w:r>
          <w:rPr>
            <w:rFonts w:hint="default" w:ascii="Times New Roman" w:hAnsi="Times New Roman" w:eastAsia="方正仿宋_GBK" w:cs="Times New Roman"/>
            <w:color w:val="auto"/>
            <w:sz w:val="32"/>
            <w:highlight w:val="none"/>
          </w:rPr>
          <w:delText>江苏徐州智能制造产业专项母基金（有限合伙）</w:delText>
        </w:r>
      </w:del>
      <w:del w:id="20" w:author="庄萌" w:date="2025-06-14T19:31:23Z">
        <w:r>
          <w:rPr>
            <w:rFonts w:ascii="Times New Roman" w:hAnsi="Times New Roman" w:eastAsia="方正仿宋_GBK" w:cs="Times New Roman"/>
            <w:color w:val="auto"/>
            <w:sz w:val="32"/>
            <w:highlight w:val="none"/>
          </w:rPr>
          <w:delText>（以下简称产业专项母基金），规模</w:delText>
        </w:r>
      </w:del>
      <w:del w:id="21" w:author="庄萌" w:date="2025-06-14T19:31:23Z">
        <w:r>
          <w:rPr>
            <w:rFonts w:hint="default" w:ascii="Times New Roman" w:hAnsi="Times New Roman" w:eastAsia="方正仿宋_GBK" w:cs="Times New Roman"/>
            <w:color w:val="auto"/>
            <w:sz w:val="32"/>
            <w:highlight w:val="none"/>
            <w:lang w:val="en-US" w:eastAsia="zh-CN"/>
          </w:rPr>
          <w:delText>30</w:delText>
        </w:r>
      </w:del>
      <w:del w:id="22" w:author="庄萌" w:date="2025-06-14T19:31:23Z">
        <w:r>
          <w:rPr>
            <w:rFonts w:ascii="Times New Roman" w:hAnsi="Times New Roman" w:eastAsia="方正仿宋_GBK" w:cs="Times New Roman"/>
            <w:color w:val="auto"/>
            <w:sz w:val="32"/>
            <w:highlight w:val="none"/>
          </w:rPr>
          <w:delText>亿元。现公开遴选产业子基金管理机构，有关事项公告如下：</w:delText>
        </w:r>
      </w:del>
    </w:p>
    <w:p>
      <w:pPr>
        <w:keepNext/>
        <w:keepLines/>
        <w:pageBreakBefore w:val="0"/>
        <w:widowControl w:val="0"/>
        <w:numPr>
          <w:ilvl w:val="0"/>
          <w:numId w:val="1"/>
        </w:numPr>
        <w:kinsoku/>
        <w:wordWrap/>
        <w:overflowPunct/>
        <w:topLinePunct w:val="0"/>
        <w:autoSpaceDE/>
        <w:autoSpaceDN/>
        <w:bidi w:val="0"/>
        <w:adjustRightInd w:val="0"/>
        <w:snapToGrid w:val="0"/>
        <w:spacing w:line="560" w:lineRule="exact"/>
        <w:ind w:firstLine="640"/>
        <w:jc w:val="both"/>
        <w:textAlignment w:val="auto"/>
        <w:outlineLvl w:val="1"/>
        <w:rPr>
          <w:del w:id="23" w:author="庄萌" w:date="2025-06-14T19:31:23Z"/>
          <w:rFonts w:ascii="Times New Roman" w:hAnsi="Times New Roman" w:eastAsia="方正黑体_GBK" w:cs="Times New Roman"/>
          <w:color w:val="auto"/>
          <w:kern w:val="2"/>
          <w:sz w:val="32"/>
          <w:szCs w:val="24"/>
          <w:highlight w:val="none"/>
          <w:lang w:val="en-US" w:eastAsia="zh-CN" w:bidi="ar-SA"/>
        </w:rPr>
      </w:pPr>
      <w:del w:id="24" w:author="庄萌" w:date="2025-06-14T19:31:23Z">
        <w:r>
          <w:rPr>
            <w:rFonts w:ascii="Times New Roman" w:hAnsi="Times New Roman" w:eastAsia="方正黑体_GBK" w:cs="Times New Roman"/>
            <w:color w:val="auto"/>
            <w:kern w:val="2"/>
            <w:sz w:val="32"/>
            <w:szCs w:val="24"/>
            <w:highlight w:val="none"/>
            <w:lang w:val="en-US" w:eastAsia="zh-CN" w:bidi="ar-SA"/>
          </w:rPr>
          <w:delText>遴选基本原则</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5" w:author="庄萌" w:date="2025-06-14T19:31:23Z"/>
          <w:rFonts w:ascii="Times New Roman" w:hAnsi="Times New Roman" w:eastAsia="方正仿宋_GBK" w:cs="Times New Roman"/>
          <w:color w:val="auto"/>
          <w:sz w:val="32"/>
          <w:szCs w:val="32"/>
          <w:highlight w:val="none"/>
        </w:rPr>
      </w:pPr>
      <w:del w:id="26" w:author="庄萌" w:date="2025-06-14T19:31:23Z">
        <w:r>
          <w:rPr>
            <w:rFonts w:ascii="Times New Roman" w:hAnsi="Times New Roman" w:eastAsia="方正仿宋_GBK" w:cs="Times New Roman"/>
            <w:color w:val="auto"/>
            <w:sz w:val="32"/>
            <w:szCs w:val="32"/>
            <w:highlight w:val="none"/>
          </w:rPr>
          <w:delText>（一）公平公正公开原则。按照统一遴选工作规则、遴选标准、评分标准来进行衡量审查，保证所有同等条件下的应征管理机构机会平等。</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7" w:author="庄萌" w:date="2025-06-14T19:31:23Z"/>
          <w:rFonts w:ascii="Times New Roman" w:hAnsi="Times New Roman" w:eastAsia="方正仿宋_GBK" w:cs="Times New Roman"/>
          <w:color w:val="auto"/>
          <w:sz w:val="32"/>
          <w:szCs w:val="32"/>
          <w:highlight w:val="none"/>
        </w:rPr>
      </w:pPr>
      <w:del w:id="28" w:author="庄萌" w:date="2025-06-14T19:31:23Z">
        <w:r>
          <w:rPr>
            <w:rFonts w:ascii="Times New Roman" w:hAnsi="Times New Roman" w:eastAsia="方正仿宋_GBK" w:cs="Times New Roman"/>
            <w:color w:val="auto"/>
            <w:sz w:val="32"/>
            <w:szCs w:val="32"/>
            <w:highlight w:val="none"/>
          </w:rPr>
          <w:delText>（二）依法依规原则。遴选工作严格执行国家法律法规、行业监管要求以及有关政策规定，依法依规开展基金管理机构遴选工作。</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9" w:author="庄萌" w:date="2025-06-14T19:31:23Z"/>
          <w:rFonts w:ascii="Times New Roman" w:hAnsi="Times New Roman" w:eastAsia="方正仿宋_GBK" w:cs="Times New Roman"/>
          <w:color w:val="auto"/>
          <w:sz w:val="32"/>
          <w:szCs w:val="32"/>
          <w:highlight w:val="none"/>
        </w:rPr>
      </w:pPr>
      <w:del w:id="30" w:author="庄萌" w:date="2025-06-14T19:31:23Z">
        <w:r>
          <w:rPr>
            <w:rFonts w:ascii="Times New Roman" w:hAnsi="Times New Roman" w:eastAsia="方正仿宋_GBK" w:cs="Times New Roman"/>
            <w:color w:val="auto"/>
            <w:sz w:val="32"/>
            <w:szCs w:val="32"/>
            <w:highlight w:val="none"/>
          </w:rPr>
          <w:delText>（三）遵循市场规律原则。遵循市场规律，拓宽选择渠道，选择与基金投资方向相匹配、管理资质优、管理能力强、投资经验丰富的优质基金管理机构开展合作。</w:delText>
        </w:r>
      </w:del>
    </w:p>
    <w:p>
      <w:pPr>
        <w:keepNext/>
        <w:keepLines/>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outlineLvl w:val="1"/>
        <w:rPr>
          <w:del w:id="31" w:author="庄萌" w:date="2025-06-14T19:31:23Z"/>
          <w:rFonts w:ascii="Times New Roman" w:hAnsi="Times New Roman" w:eastAsia="方正黑体_GBK" w:cs="Times New Roman"/>
          <w:color w:val="auto"/>
          <w:kern w:val="2"/>
          <w:sz w:val="32"/>
          <w:szCs w:val="24"/>
          <w:highlight w:val="none"/>
          <w:lang w:val="en-US" w:eastAsia="zh-CN" w:bidi="ar-SA"/>
        </w:rPr>
      </w:pPr>
      <w:del w:id="32" w:author="庄萌" w:date="2025-06-14T19:31:23Z">
        <w:r>
          <w:rPr>
            <w:rFonts w:ascii="Times New Roman" w:hAnsi="Times New Roman" w:eastAsia="方正黑体_GBK" w:cs="Times New Roman"/>
            <w:color w:val="auto"/>
            <w:kern w:val="2"/>
            <w:sz w:val="32"/>
            <w:szCs w:val="24"/>
            <w:highlight w:val="none"/>
            <w:lang w:val="en-US" w:eastAsia="zh-CN" w:bidi="ar-SA"/>
          </w:rPr>
          <w:delText>产业专项母基金基本情况</w:delText>
        </w:r>
      </w:del>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jc w:val="both"/>
        <w:textAlignment w:val="auto"/>
        <w:outlineLvl w:val="2"/>
        <w:rPr>
          <w:del w:id="33" w:author="庄萌" w:date="2025-06-14T19:31:23Z"/>
          <w:rFonts w:ascii="Times New Roman" w:hAnsi="Times New Roman" w:eastAsia="方正楷体_GBK" w:cs="Times New Roman"/>
          <w:color w:val="auto"/>
          <w:kern w:val="2"/>
          <w:sz w:val="32"/>
          <w:szCs w:val="24"/>
          <w:highlight w:val="none"/>
          <w:lang w:val="en-US" w:eastAsia="zh-CN" w:bidi="ar-SA"/>
        </w:rPr>
      </w:pPr>
      <w:del w:id="34" w:author="庄萌" w:date="2025-06-14T19:31:23Z">
        <w:r>
          <w:rPr>
            <w:rFonts w:ascii="Times New Roman" w:hAnsi="Times New Roman" w:eastAsia="方正楷体_GBK" w:cs="Times New Roman"/>
            <w:color w:val="auto"/>
            <w:kern w:val="2"/>
            <w:sz w:val="32"/>
            <w:szCs w:val="24"/>
            <w:highlight w:val="none"/>
            <w:lang w:val="en-US" w:eastAsia="zh-CN" w:bidi="ar-SA"/>
          </w:rPr>
          <w:delText>基金定位</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35" w:author="庄萌" w:date="2025-06-14T19:31:23Z"/>
          <w:rFonts w:ascii="Times New Roman" w:hAnsi="Times New Roman" w:eastAsia="方正仿宋_GBK" w:cs="Times New Roman"/>
          <w:color w:val="auto"/>
          <w:sz w:val="32"/>
          <w:szCs w:val="32"/>
          <w:highlight w:val="none"/>
        </w:rPr>
      </w:pPr>
      <w:del w:id="36" w:author="庄萌" w:date="2025-06-14T19:31:23Z">
        <w:r>
          <w:rPr>
            <w:rFonts w:ascii="Times New Roman" w:hAnsi="Times New Roman" w:eastAsia="方正仿宋_GBK" w:cs="Times New Roman"/>
            <w:color w:val="auto"/>
            <w:sz w:val="32"/>
            <w:szCs w:val="32"/>
            <w:highlight w:val="none"/>
          </w:rPr>
          <w:delText>旨在支持</w:delText>
        </w:r>
      </w:del>
      <w:del w:id="37" w:author="庄萌" w:date="2025-06-14T19:31:23Z">
        <w:r>
          <w:rPr>
            <w:rFonts w:hint="default" w:ascii="Times New Roman" w:hAnsi="Times New Roman" w:eastAsia="方正仿宋_GBK" w:cs="Times New Roman"/>
            <w:color w:val="auto"/>
            <w:sz w:val="32"/>
            <w:szCs w:val="32"/>
            <w:highlight w:val="none"/>
            <w:lang w:val="en-US" w:eastAsia="zh-CN"/>
          </w:rPr>
          <w:delText>徐州</w:delText>
        </w:r>
      </w:del>
      <w:del w:id="38" w:author="庄萌" w:date="2025-06-14T19:31:23Z">
        <w:r>
          <w:rPr>
            <w:rFonts w:ascii="Times New Roman" w:hAnsi="Times New Roman" w:eastAsia="方正仿宋_GBK" w:cs="Times New Roman"/>
            <w:color w:val="auto"/>
            <w:sz w:val="32"/>
            <w:szCs w:val="32"/>
            <w:highlight w:val="none"/>
          </w:rPr>
          <w:delText>市推动战略性新兴产业集群融合发展，优化地方现代化产业体系布局。</w:delText>
        </w:r>
      </w:del>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jc w:val="both"/>
        <w:textAlignment w:val="auto"/>
        <w:outlineLvl w:val="2"/>
        <w:rPr>
          <w:del w:id="39" w:author="庄萌" w:date="2025-06-14T19:31:23Z"/>
          <w:rFonts w:ascii="Times New Roman" w:hAnsi="Times New Roman" w:eastAsia="方正楷体_GBK" w:cs="Times New Roman"/>
          <w:color w:val="auto"/>
          <w:kern w:val="2"/>
          <w:sz w:val="32"/>
          <w:szCs w:val="24"/>
          <w:highlight w:val="none"/>
          <w:lang w:val="en-US" w:eastAsia="zh-CN" w:bidi="ar-SA"/>
        </w:rPr>
      </w:pPr>
      <w:del w:id="40" w:author="庄萌" w:date="2025-06-14T19:31:23Z">
        <w:r>
          <w:rPr>
            <w:rFonts w:ascii="Times New Roman" w:hAnsi="Times New Roman" w:eastAsia="方正楷体_GBK" w:cs="Times New Roman"/>
            <w:color w:val="auto"/>
            <w:kern w:val="2"/>
            <w:sz w:val="32"/>
            <w:szCs w:val="24"/>
            <w:highlight w:val="none"/>
            <w:lang w:val="en-US" w:eastAsia="zh-CN" w:bidi="ar-SA"/>
          </w:rPr>
          <w:delText>组织形式</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1" w:author="庄萌" w:date="2025-06-14T19:31:23Z"/>
          <w:rFonts w:ascii="Times New Roman" w:hAnsi="Times New Roman" w:eastAsia="方正仿宋_GBK" w:cs="Times New Roman"/>
          <w:color w:val="auto"/>
          <w:sz w:val="32"/>
          <w:highlight w:val="none"/>
        </w:rPr>
      </w:pPr>
      <w:del w:id="42" w:author="庄萌" w:date="2025-06-14T19:31:23Z">
        <w:r>
          <w:rPr>
            <w:rFonts w:ascii="Times New Roman" w:hAnsi="Times New Roman" w:eastAsia="方正仿宋_GBK" w:cs="Times New Roman"/>
            <w:color w:val="auto"/>
            <w:sz w:val="32"/>
            <w:highlight w:val="none"/>
          </w:rPr>
          <w:delText>有限合伙制。</w:delText>
        </w:r>
      </w:del>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jc w:val="both"/>
        <w:textAlignment w:val="auto"/>
        <w:outlineLvl w:val="2"/>
        <w:rPr>
          <w:del w:id="43" w:author="庄萌" w:date="2025-06-14T19:31:23Z"/>
          <w:rFonts w:ascii="Times New Roman" w:hAnsi="Times New Roman" w:eastAsia="方正楷体_GBK" w:cs="Times New Roman"/>
          <w:color w:val="auto"/>
          <w:kern w:val="2"/>
          <w:sz w:val="32"/>
          <w:szCs w:val="24"/>
          <w:highlight w:val="none"/>
          <w:lang w:val="en-US" w:eastAsia="zh-CN" w:bidi="ar-SA"/>
        </w:rPr>
      </w:pPr>
      <w:del w:id="44" w:author="庄萌" w:date="2025-06-14T19:31:23Z">
        <w:r>
          <w:rPr>
            <w:rFonts w:ascii="Times New Roman" w:hAnsi="Times New Roman" w:eastAsia="方正楷体_GBK" w:cs="Times New Roman"/>
            <w:color w:val="auto"/>
            <w:kern w:val="2"/>
            <w:sz w:val="32"/>
            <w:szCs w:val="24"/>
            <w:highlight w:val="none"/>
            <w:lang w:val="en-US" w:eastAsia="zh-CN" w:bidi="ar-SA"/>
          </w:rPr>
          <w:delText>注册地址</w:delText>
        </w:r>
      </w:del>
    </w:p>
    <w:p>
      <w:pPr>
        <w:pageBreakBefore w:val="0"/>
        <w:widowControl w:val="0"/>
        <w:kinsoku/>
        <w:wordWrap/>
        <w:overflowPunct/>
        <w:topLinePunct w:val="0"/>
        <w:autoSpaceDE/>
        <w:autoSpaceDN/>
        <w:bidi w:val="0"/>
        <w:adjustRightInd w:val="0"/>
        <w:snapToGrid w:val="0"/>
        <w:spacing w:line="560" w:lineRule="exact"/>
        <w:textAlignment w:val="auto"/>
        <w:rPr>
          <w:del w:id="45" w:author="庄萌" w:date="2025-06-14T19:31:23Z"/>
          <w:rFonts w:ascii="Times New Roman" w:hAnsi="Times New Roman" w:eastAsia="方正仿宋_GBK" w:cs="Times New Roman"/>
          <w:color w:val="auto"/>
          <w:sz w:val="32"/>
          <w:highlight w:val="none"/>
        </w:rPr>
      </w:pPr>
      <w:del w:id="46" w:author="庄萌" w:date="2025-06-14T19:31:23Z">
        <w:r>
          <w:rPr>
            <w:rFonts w:ascii="Times New Roman" w:hAnsi="Times New Roman" w:eastAsia="方正仿宋_GBK" w:cs="Times New Roman"/>
            <w:color w:val="auto"/>
            <w:sz w:val="32"/>
            <w:highlight w:val="none"/>
          </w:rPr>
          <w:delText xml:space="preserve">    江苏省</w:delText>
        </w:r>
      </w:del>
      <w:del w:id="47" w:author="庄萌" w:date="2025-06-14T19:31:23Z">
        <w:r>
          <w:rPr>
            <w:rFonts w:hint="default" w:ascii="Times New Roman" w:hAnsi="Times New Roman" w:eastAsia="方正仿宋_GBK" w:cs="Times New Roman"/>
            <w:color w:val="auto"/>
            <w:sz w:val="32"/>
            <w:highlight w:val="none"/>
            <w:lang w:val="en-US" w:eastAsia="zh-CN"/>
          </w:rPr>
          <w:delText>徐州</w:delText>
        </w:r>
      </w:del>
      <w:del w:id="48" w:author="庄萌" w:date="2025-06-14T19:31:23Z">
        <w:r>
          <w:rPr>
            <w:rFonts w:ascii="Times New Roman" w:hAnsi="Times New Roman" w:eastAsia="方正仿宋_GBK" w:cs="Times New Roman"/>
            <w:color w:val="auto"/>
            <w:sz w:val="32"/>
            <w:highlight w:val="none"/>
          </w:rPr>
          <w:delText>市。</w:delText>
        </w:r>
      </w:del>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jc w:val="both"/>
        <w:textAlignment w:val="auto"/>
        <w:outlineLvl w:val="2"/>
        <w:rPr>
          <w:del w:id="49" w:author="庄萌" w:date="2025-06-14T19:31:23Z"/>
          <w:rFonts w:ascii="Times New Roman" w:hAnsi="Times New Roman" w:eastAsia="方正楷体_GBK" w:cs="Times New Roman"/>
          <w:color w:val="auto"/>
          <w:kern w:val="2"/>
          <w:sz w:val="32"/>
          <w:szCs w:val="24"/>
          <w:highlight w:val="none"/>
          <w:lang w:val="en-US" w:eastAsia="zh-CN" w:bidi="ar-SA"/>
        </w:rPr>
      </w:pPr>
      <w:del w:id="50" w:author="庄萌" w:date="2025-06-14T19:31:23Z">
        <w:r>
          <w:rPr>
            <w:rFonts w:ascii="Times New Roman" w:hAnsi="Times New Roman" w:eastAsia="方正楷体_GBK" w:cs="Times New Roman"/>
            <w:color w:val="auto"/>
            <w:kern w:val="2"/>
            <w:sz w:val="32"/>
            <w:szCs w:val="24"/>
            <w:highlight w:val="none"/>
            <w:lang w:val="en-US" w:eastAsia="zh-CN" w:bidi="ar-SA"/>
          </w:rPr>
          <w:delText>存续期限</w:delText>
        </w:r>
      </w:del>
    </w:p>
    <w:p>
      <w:pPr>
        <w:pageBreakBefore w:val="0"/>
        <w:widowControl w:val="0"/>
        <w:kinsoku/>
        <w:wordWrap/>
        <w:overflowPunct/>
        <w:topLinePunct w:val="0"/>
        <w:autoSpaceDE/>
        <w:autoSpaceDN/>
        <w:bidi w:val="0"/>
        <w:adjustRightInd w:val="0"/>
        <w:snapToGrid w:val="0"/>
        <w:spacing w:line="560" w:lineRule="exact"/>
        <w:textAlignment w:val="auto"/>
        <w:rPr>
          <w:del w:id="51" w:author="庄萌" w:date="2025-06-14T19:31:23Z"/>
          <w:rFonts w:ascii="Times New Roman" w:hAnsi="Times New Roman" w:eastAsia="方正仿宋_GBK" w:cs="Times New Roman"/>
          <w:color w:val="auto"/>
          <w:sz w:val="32"/>
          <w:highlight w:val="none"/>
        </w:rPr>
      </w:pPr>
      <w:del w:id="52" w:author="庄萌" w:date="2025-06-14T19:31:23Z">
        <w:r>
          <w:rPr>
            <w:rFonts w:ascii="Times New Roman" w:hAnsi="Times New Roman" w:eastAsia="方正仿宋_GBK" w:cs="Times New Roman"/>
            <w:color w:val="auto"/>
            <w:sz w:val="32"/>
            <w:highlight w:val="none"/>
          </w:rPr>
          <w:delText xml:space="preserve">    存续期</w:delText>
        </w:r>
      </w:del>
      <w:del w:id="53" w:author="庄萌" w:date="2025-06-14T19:31:23Z">
        <w:r>
          <w:rPr>
            <w:rFonts w:hint="default" w:ascii="Times New Roman" w:hAnsi="Times New Roman" w:eastAsia="方正仿宋_GBK" w:cs="Times New Roman"/>
            <w:color w:val="auto"/>
            <w:sz w:val="32"/>
            <w:highlight w:val="none"/>
            <w:lang w:val="en-US" w:eastAsia="zh-CN"/>
          </w:rPr>
          <w:delText>15</w:delText>
        </w:r>
      </w:del>
      <w:del w:id="54" w:author="庄萌" w:date="2025-06-14T19:31:23Z">
        <w:r>
          <w:rPr>
            <w:rFonts w:ascii="Times New Roman" w:hAnsi="Times New Roman" w:eastAsia="方正仿宋_GBK" w:cs="Times New Roman"/>
            <w:color w:val="auto"/>
            <w:sz w:val="32"/>
            <w:highlight w:val="none"/>
          </w:rPr>
          <w:delText>年，其中：投资期</w:delText>
        </w:r>
      </w:del>
      <w:del w:id="55" w:author="庄萌" w:date="2025-06-14T19:31:23Z">
        <w:r>
          <w:rPr>
            <w:rFonts w:hint="default" w:ascii="Times New Roman" w:hAnsi="Times New Roman" w:eastAsia="方正仿宋_GBK" w:cs="Times New Roman"/>
            <w:color w:val="auto"/>
            <w:sz w:val="32"/>
            <w:highlight w:val="none"/>
            <w:lang w:val="en-US" w:eastAsia="zh-CN"/>
          </w:rPr>
          <w:delText>8</w:delText>
        </w:r>
      </w:del>
      <w:del w:id="56" w:author="庄萌" w:date="2025-06-14T19:31:23Z">
        <w:r>
          <w:rPr>
            <w:rFonts w:ascii="Times New Roman" w:hAnsi="Times New Roman" w:eastAsia="方正仿宋_GBK" w:cs="Times New Roman"/>
            <w:color w:val="auto"/>
            <w:sz w:val="32"/>
            <w:highlight w:val="none"/>
          </w:rPr>
          <w:delText>年，退出期</w:delText>
        </w:r>
      </w:del>
      <w:del w:id="57" w:author="庄萌" w:date="2025-06-14T19:31:23Z">
        <w:r>
          <w:rPr>
            <w:rFonts w:hint="default" w:ascii="Times New Roman" w:hAnsi="Times New Roman" w:eastAsia="方正仿宋_GBK" w:cs="Times New Roman"/>
            <w:color w:val="auto"/>
            <w:sz w:val="32"/>
            <w:highlight w:val="none"/>
            <w:lang w:val="en-US" w:eastAsia="zh-CN"/>
          </w:rPr>
          <w:delText>7</w:delText>
        </w:r>
      </w:del>
      <w:del w:id="58" w:author="庄萌" w:date="2025-06-14T19:31:23Z">
        <w:r>
          <w:rPr>
            <w:rFonts w:ascii="Times New Roman" w:hAnsi="Times New Roman" w:eastAsia="方正仿宋_GBK" w:cs="Times New Roman"/>
            <w:color w:val="auto"/>
            <w:sz w:val="32"/>
            <w:highlight w:val="none"/>
          </w:rPr>
          <w:delText>年。</w:delText>
        </w:r>
      </w:del>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jc w:val="both"/>
        <w:textAlignment w:val="auto"/>
        <w:outlineLvl w:val="2"/>
        <w:rPr>
          <w:del w:id="59" w:author="庄萌" w:date="2025-06-14T19:31:23Z"/>
          <w:rFonts w:ascii="Times New Roman" w:hAnsi="Times New Roman" w:eastAsia="方正楷体_GBK" w:cs="Times New Roman"/>
          <w:color w:val="auto"/>
          <w:kern w:val="2"/>
          <w:sz w:val="32"/>
          <w:szCs w:val="24"/>
          <w:highlight w:val="none"/>
          <w:lang w:val="en-US" w:eastAsia="zh-CN" w:bidi="ar-SA"/>
        </w:rPr>
      </w:pPr>
      <w:del w:id="60" w:author="庄萌" w:date="2025-06-14T19:31:23Z">
        <w:r>
          <w:rPr>
            <w:rFonts w:ascii="Times New Roman" w:hAnsi="Times New Roman" w:eastAsia="方正楷体_GBK" w:cs="Times New Roman"/>
            <w:color w:val="auto"/>
            <w:kern w:val="2"/>
            <w:sz w:val="32"/>
            <w:szCs w:val="24"/>
            <w:highlight w:val="none"/>
            <w:lang w:val="en-US" w:eastAsia="zh-CN" w:bidi="ar-SA"/>
          </w:rPr>
          <w:delText>出资结构</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61" w:author="庄萌" w:date="2025-06-14T19:31:23Z"/>
          <w:rFonts w:ascii="Times New Roman" w:hAnsi="Times New Roman" w:eastAsia="方正仿宋_GBK" w:cs="Times New Roman"/>
          <w:color w:val="auto"/>
          <w:sz w:val="32"/>
          <w:highlight w:val="none"/>
        </w:rPr>
      </w:pPr>
      <w:del w:id="62" w:author="庄萌" w:date="2025-06-14T19:31:23Z">
        <w:r>
          <w:rPr>
            <w:rFonts w:ascii="Times New Roman" w:hAnsi="Times New Roman" w:eastAsia="方正仿宋_GBK" w:cs="Times New Roman"/>
            <w:color w:val="auto"/>
            <w:sz w:val="32"/>
            <w:highlight w:val="none"/>
          </w:rPr>
          <w:delText>总规模</w:delText>
        </w:r>
      </w:del>
      <w:del w:id="63" w:author="庄萌" w:date="2025-06-14T19:31:23Z">
        <w:r>
          <w:rPr>
            <w:rFonts w:hint="default" w:ascii="Times New Roman" w:hAnsi="Times New Roman" w:eastAsia="方正仿宋_GBK" w:cs="Times New Roman"/>
            <w:color w:val="auto"/>
            <w:sz w:val="32"/>
            <w:highlight w:val="none"/>
            <w:lang w:val="en-US" w:eastAsia="zh-CN"/>
          </w:rPr>
          <w:delText>30</w:delText>
        </w:r>
      </w:del>
      <w:del w:id="64" w:author="庄萌" w:date="2025-06-14T19:31:23Z">
        <w:r>
          <w:rPr>
            <w:rFonts w:ascii="Times New Roman" w:hAnsi="Times New Roman" w:eastAsia="方正仿宋_GBK" w:cs="Times New Roman"/>
            <w:color w:val="auto"/>
            <w:sz w:val="32"/>
            <w:highlight w:val="none"/>
          </w:rPr>
          <w:delText>亿元，其中：</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65" w:author="庄萌" w:date="2025-06-14T19:31:23Z"/>
          <w:rFonts w:ascii="Times New Roman" w:hAnsi="Times New Roman" w:eastAsia="方正仿宋_GBK" w:cs="Times New Roman"/>
          <w:color w:val="auto"/>
          <w:sz w:val="32"/>
          <w:highlight w:val="none"/>
        </w:rPr>
      </w:pPr>
      <w:del w:id="66" w:author="庄萌" w:date="2025-06-14T19:31:23Z">
        <w:r>
          <w:rPr>
            <w:rFonts w:ascii="Times New Roman" w:hAnsi="Times New Roman" w:eastAsia="方正仿宋_GBK" w:cs="Times New Roman"/>
            <w:color w:val="auto"/>
            <w:sz w:val="32"/>
            <w:szCs w:val="32"/>
            <w:highlight w:val="none"/>
          </w:rPr>
          <w:delText>1、省级母基金出资</w:delText>
        </w:r>
      </w:del>
      <w:del w:id="67" w:author="庄萌" w:date="2025-06-14T19:31:23Z">
        <w:r>
          <w:rPr>
            <w:rFonts w:hint="default" w:ascii="Times New Roman" w:hAnsi="Times New Roman" w:eastAsia="方正仿宋_GBK" w:cs="Times New Roman"/>
            <w:color w:val="auto"/>
            <w:sz w:val="32"/>
            <w:szCs w:val="32"/>
            <w:highlight w:val="none"/>
            <w:lang w:val="en-US" w:eastAsia="zh-CN"/>
          </w:rPr>
          <w:delText>7.5</w:delText>
        </w:r>
      </w:del>
      <w:del w:id="68" w:author="庄萌" w:date="2025-06-14T19:31:23Z">
        <w:r>
          <w:rPr>
            <w:rFonts w:ascii="Times New Roman" w:hAnsi="Times New Roman" w:eastAsia="方正仿宋_GBK" w:cs="Times New Roman"/>
            <w:color w:val="auto"/>
            <w:sz w:val="32"/>
            <w:szCs w:val="32"/>
            <w:highlight w:val="none"/>
          </w:rPr>
          <w:delText>亿元，占比25%；</w:delText>
        </w:r>
      </w:del>
    </w:p>
    <w:p>
      <w:pPr>
        <w:pageBreakBefore w:val="0"/>
        <w:widowControl w:val="0"/>
        <w:kinsoku/>
        <w:wordWrap/>
        <w:overflowPunct/>
        <w:topLinePunct w:val="0"/>
        <w:autoSpaceDE/>
        <w:autoSpaceDN/>
        <w:bidi w:val="0"/>
        <w:adjustRightInd w:val="0"/>
        <w:snapToGrid w:val="0"/>
        <w:spacing w:line="560" w:lineRule="exact"/>
        <w:ind w:left="640"/>
        <w:textAlignment w:val="auto"/>
        <w:rPr>
          <w:del w:id="69" w:author="庄萌" w:date="2025-06-14T19:31:23Z"/>
          <w:rFonts w:ascii="Times New Roman" w:hAnsi="Times New Roman" w:eastAsia="方正仿宋_GBK" w:cs="Times New Roman"/>
          <w:color w:val="auto"/>
          <w:sz w:val="32"/>
          <w:szCs w:val="32"/>
          <w:highlight w:val="none"/>
        </w:rPr>
      </w:pPr>
      <w:del w:id="70" w:author="庄萌" w:date="2025-06-14T19:31:23Z">
        <w:r>
          <w:rPr>
            <w:rFonts w:ascii="Times New Roman" w:hAnsi="Times New Roman" w:eastAsia="方正仿宋_GBK" w:cs="Times New Roman"/>
            <w:color w:val="auto"/>
            <w:sz w:val="32"/>
            <w:szCs w:val="32"/>
            <w:highlight w:val="none"/>
          </w:rPr>
          <w:delText>2、</w:delText>
        </w:r>
      </w:del>
      <w:del w:id="71" w:author="庄萌" w:date="2025-06-14T19:31:23Z">
        <w:r>
          <w:rPr>
            <w:rFonts w:hint="default" w:ascii="Times New Roman" w:hAnsi="Times New Roman" w:eastAsia="仿宋" w:cs="Times New Roman"/>
            <w:color w:val="auto"/>
            <w:sz w:val="32"/>
            <w:szCs w:val="32"/>
            <w:highlight w:val="none"/>
            <w:lang w:val="en-US" w:eastAsia="zh-CN"/>
          </w:rPr>
          <w:delText>徐州</w:delText>
        </w:r>
      </w:del>
      <w:del w:id="72" w:author="庄萌" w:date="2025-06-14T19:31:23Z">
        <w:r>
          <w:rPr>
            <w:rFonts w:hint="eastAsia" w:eastAsia="仿宋" w:cs="Times New Roman"/>
            <w:color w:val="auto"/>
            <w:sz w:val="32"/>
            <w:szCs w:val="32"/>
            <w:highlight w:val="none"/>
            <w:lang w:val="en-US" w:eastAsia="zh-CN"/>
          </w:rPr>
          <w:delText>徐工战新产业投资合伙企业（有限合伙）</w:delText>
        </w:r>
      </w:del>
      <w:del w:id="73" w:author="庄萌" w:date="2025-06-14T19:31:23Z">
        <w:r>
          <w:rPr>
            <w:rFonts w:ascii="Times New Roman" w:hAnsi="Times New Roman" w:eastAsia="方正仿宋_GBK" w:cs="Times New Roman"/>
            <w:color w:val="auto"/>
            <w:sz w:val="32"/>
            <w:szCs w:val="32"/>
            <w:highlight w:val="none"/>
          </w:rPr>
          <w:delText>出资</w:delText>
        </w:r>
      </w:del>
      <w:del w:id="74" w:author="庄萌" w:date="2025-06-14T19:31:23Z">
        <w:r>
          <w:rPr>
            <w:rFonts w:hint="default" w:ascii="Times New Roman" w:hAnsi="Times New Roman" w:eastAsia="方正仿宋_GBK" w:cs="Times New Roman"/>
            <w:color w:val="auto"/>
            <w:sz w:val="32"/>
            <w:szCs w:val="32"/>
            <w:highlight w:val="none"/>
            <w:lang w:val="en-US" w:eastAsia="zh-CN"/>
          </w:rPr>
          <w:delText>7.5</w:delText>
        </w:r>
      </w:del>
      <w:del w:id="75" w:author="庄萌" w:date="2025-06-14T19:31:23Z">
        <w:r>
          <w:rPr>
            <w:rFonts w:ascii="Times New Roman" w:hAnsi="Times New Roman" w:eastAsia="方正仿宋_GBK" w:cs="Times New Roman"/>
            <w:color w:val="auto"/>
            <w:sz w:val="32"/>
            <w:szCs w:val="32"/>
            <w:highlight w:val="none"/>
          </w:rPr>
          <w:delText>亿元，占比</w:delText>
        </w:r>
      </w:del>
      <w:del w:id="76" w:author="庄萌" w:date="2025-06-14T19:31:23Z">
        <w:r>
          <w:rPr>
            <w:rFonts w:hint="default" w:ascii="Times New Roman" w:hAnsi="Times New Roman" w:eastAsia="方正仿宋_GBK" w:cs="Times New Roman"/>
            <w:color w:val="auto"/>
            <w:sz w:val="32"/>
            <w:szCs w:val="32"/>
            <w:highlight w:val="none"/>
            <w:lang w:val="en-US" w:eastAsia="zh-CN"/>
          </w:rPr>
          <w:delText>25</w:delText>
        </w:r>
      </w:del>
      <w:del w:id="77" w:author="庄萌" w:date="2025-06-14T19:31:23Z">
        <w:r>
          <w:rPr>
            <w:rFonts w:ascii="Times New Roman" w:hAnsi="Times New Roman" w:eastAsia="方正仿宋_GBK" w:cs="Times New Roman"/>
            <w:color w:val="auto"/>
            <w:sz w:val="32"/>
            <w:szCs w:val="32"/>
            <w:highlight w:val="none"/>
          </w:rPr>
          <w:delText>%；</w:delText>
        </w:r>
      </w:del>
    </w:p>
    <w:p>
      <w:pPr>
        <w:pageBreakBefore w:val="0"/>
        <w:widowControl w:val="0"/>
        <w:kinsoku/>
        <w:wordWrap/>
        <w:overflowPunct/>
        <w:topLinePunct w:val="0"/>
        <w:autoSpaceDE/>
        <w:autoSpaceDN/>
        <w:bidi w:val="0"/>
        <w:adjustRightInd w:val="0"/>
        <w:snapToGrid w:val="0"/>
        <w:spacing w:line="560" w:lineRule="exact"/>
        <w:ind w:left="640"/>
        <w:textAlignment w:val="auto"/>
        <w:rPr>
          <w:del w:id="78" w:author="庄萌" w:date="2025-06-14T19:31:23Z"/>
          <w:rFonts w:ascii="Times New Roman" w:hAnsi="Times New Roman" w:eastAsia="方正仿宋_GBK" w:cs="Times New Roman"/>
          <w:color w:val="auto"/>
          <w:sz w:val="32"/>
          <w:szCs w:val="32"/>
          <w:highlight w:val="none"/>
        </w:rPr>
      </w:pPr>
      <w:del w:id="79" w:author="庄萌" w:date="2025-06-14T19:31:23Z">
        <w:r>
          <w:rPr>
            <w:rFonts w:ascii="Times New Roman" w:hAnsi="Times New Roman" w:eastAsia="方正仿宋_GBK" w:cs="Times New Roman"/>
            <w:color w:val="auto"/>
            <w:sz w:val="32"/>
            <w:szCs w:val="32"/>
            <w:highlight w:val="none"/>
          </w:rPr>
          <w:delText>3、</w:delText>
        </w:r>
      </w:del>
      <w:del w:id="80" w:author="庄萌" w:date="2025-06-14T19:31:23Z">
        <w:r>
          <w:rPr>
            <w:rFonts w:hint="eastAsia" w:eastAsia="仿宋" w:cs="Times New Roman"/>
            <w:color w:val="auto"/>
            <w:sz w:val="32"/>
            <w:szCs w:val="32"/>
            <w:highlight w:val="none"/>
            <w:lang w:val="en-US" w:eastAsia="zh-CN"/>
          </w:rPr>
          <w:delText>徐州市战略性新兴产业母基金有限公司</w:delText>
        </w:r>
      </w:del>
      <w:del w:id="81" w:author="庄萌" w:date="2025-06-14T19:31:23Z">
        <w:r>
          <w:rPr>
            <w:rFonts w:ascii="Times New Roman" w:hAnsi="Times New Roman" w:eastAsia="方正仿宋_GBK" w:cs="Times New Roman"/>
            <w:color w:val="auto"/>
            <w:sz w:val="32"/>
            <w:szCs w:val="32"/>
            <w:highlight w:val="none"/>
          </w:rPr>
          <w:delText>出资</w:delText>
        </w:r>
      </w:del>
      <w:del w:id="82" w:author="庄萌" w:date="2025-06-14T19:31:23Z">
        <w:r>
          <w:rPr>
            <w:rFonts w:hint="default" w:ascii="Times New Roman" w:hAnsi="Times New Roman" w:eastAsia="方正仿宋_GBK" w:cs="Times New Roman"/>
            <w:color w:val="auto"/>
            <w:sz w:val="32"/>
            <w:szCs w:val="32"/>
            <w:highlight w:val="none"/>
            <w:lang w:val="en-US" w:eastAsia="zh-CN"/>
          </w:rPr>
          <w:delText>7.3</w:delText>
        </w:r>
      </w:del>
      <w:del w:id="83" w:author="庄萌" w:date="2025-06-14T19:31:23Z">
        <w:r>
          <w:rPr>
            <w:rFonts w:ascii="Times New Roman" w:hAnsi="Times New Roman" w:eastAsia="方正仿宋_GBK" w:cs="Times New Roman"/>
            <w:color w:val="auto"/>
            <w:sz w:val="32"/>
            <w:szCs w:val="32"/>
            <w:highlight w:val="none"/>
          </w:rPr>
          <w:delText>亿元，占比</w:delText>
        </w:r>
      </w:del>
      <w:del w:id="84" w:author="庄萌" w:date="2025-06-14T19:31:23Z">
        <w:r>
          <w:rPr>
            <w:rFonts w:hint="default" w:ascii="Times New Roman" w:hAnsi="Times New Roman" w:eastAsia="方正仿宋_GBK" w:cs="Times New Roman"/>
            <w:color w:val="auto"/>
            <w:sz w:val="32"/>
            <w:szCs w:val="32"/>
            <w:highlight w:val="none"/>
            <w:lang w:val="en-US" w:eastAsia="zh-CN"/>
          </w:rPr>
          <w:delText>24.34</w:delText>
        </w:r>
      </w:del>
      <w:del w:id="85" w:author="庄萌" w:date="2025-06-14T19:31:23Z">
        <w:r>
          <w:rPr>
            <w:rFonts w:ascii="Times New Roman" w:hAnsi="Times New Roman" w:eastAsia="方正仿宋_GBK" w:cs="Times New Roman"/>
            <w:color w:val="auto"/>
            <w:sz w:val="32"/>
            <w:szCs w:val="32"/>
            <w:highlight w:val="none"/>
          </w:rPr>
          <w:delText>%；</w:delText>
        </w:r>
      </w:del>
    </w:p>
    <w:p>
      <w:pPr>
        <w:pageBreakBefore w:val="0"/>
        <w:widowControl w:val="0"/>
        <w:kinsoku/>
        <w:wordWrap/>
        <w:overflowPunct/>
        <w:topLinePunct w:val="0"/>
        <w:autoSpaceDE/>
        <w:autoSpaceDN/>
        <w:bidi w:val="0"/>
        <w:adjustRightInd w:val="0"/>
        <w:snapToGrid w:val="0"/>
        <w:spacing w:line="560" w:lineRule="exact"/>
        <w:ind w:left="640"/>
        <w:textAlignment w:val="auto"/>
        <w:rPr>
          <w:del w:id="86" w:author="庄萌" w:date="2025-06-14T19:31:23Z"/>
          <w:rFonts w:ascii="Times New Roman" w:hAnsi="Times New Roman" w:eastAsia="方正仿宋_GBK" w:cs="Times New Roman"/>
          <w:color w:val="auto"/>
          <w:sz w:val="32"/>
          <w:szCs w:val="32"/>
          <w:highlight w:val="none"/>
        </w:rPr>
      </w:pPr>
      <w:del w:id="87" w:author="庄萌" w:date="2025-06-14T19:31:23Z">
        <w:r>
          <w:rPr>
            <w:rFonts w:hint="default" w:ascii="Times New Roman" w:hAnsi="Times New Roman" w:eastAsia="方正仿宋_GBK" w:cs="Times New Roman"/>
            <w:color w:val="auto"/>
            <w:sz w:val="32"/>
            <w:szCs w:val="32"/>
            <w:highlight w:val="none"/>
            <w:lang w:val="en-US" w:eastAsia="zh-CN"/>
          </w:rPr>
          <w:delText>4</w:delText>
        </w:r>
      </w:del>
      <w:del w:id="88" w:author="庄萌" w:date="2025-06-14T19:31:23Z">
        <w:r>
          <w:rPr>
            <w:rFonts w:ascii="Times New Roman" w:hAnsi="Times New Roman" w:eastAsia="方正仿宋_GBK" w:cs="Times New Roman"/>
            <w:color w:val="auto"/>
            <w:sz w:val="32"/>
            <w:szCs w:val="32"/>
            <w:highlight w:val="none"/>
          </w:rPr>
          <w:delText>、</w:delText>
        </w:r>
      </w:del>
      <w:del w:id="89" w:author="庄萌" w:date="2025-06-14T19:31:23Z">
        <w:r>
          <w:rPr>
            <w:rFonts w:hint="default" w:ascii="Times New Roman" w:hAnsi="Times New Roman" w:eastAsia="仿宋" w:cs="Times New Roman"/>
            <w:color w:val="auto"/>
            <w:sz w:val="32"/>
            <w:szCs w:val="32"/>
            <w:highlight w:val="none"/>
            <w:lang w:val="en-US" w:eastAsia="zh-CN"/>
          </w:rPr>
          <w:delText>徐州金龙湖产业发展基金有限公司</w:delText>
        </w:r>
      </w:del>
      <w:del w:id="90" w:author="庄萌" w:date="2025-06-14T19:31:23Z">
        <w:r>
          <w:rPr>
            <w:rFonts w:ascii="Times New Roman" w:hAnsi="Times New Roman" w:eastAsia="方正仿宋_GBK" w:cs="Times New Roman"/>
            <w:color w:val="auto"/>
            <w:sz w:val="32"/>
            <w:szCs w:val="32"/>
            <w:highlight w:val="none"/>
          </w:rPr>
          <w:delText>出资</w:delText>
        </w:r>
      </w:del>
      <w:del w:id="91" w:author="庄萌" w:date="2025-06-14T19:31:23Z">
        <w:r>
          <w:rPr>
            <w:rFonts w:hint="default" w:ascii="Times New Roman" w:hAnsi="Times New Roman" w:eastAsia="方正仿宋_GBK" w:cs="Times New Roman"/>
            <w:color w:val="auto"/>
            <w:sz w:val="32"/>
            <w:szCs w:val="32"/>
            <w:highlight w:val="none"/>
            <w:lang w:val="en-US" w:eastAsia="zh-CN"/>
          </w:rPr>
          <w:delText>3.7</w:delText>
        </w:r>
      </w:del>
      <w:del w:id="92" w:author="庄萌" w:date="2025-06-14T19:31:23Z">
        <w:r>
          <w:rPr>
            <w:rFonts w:ascii="Times New Roman" w:hAnsi="Times New Roman" w:eastAsia="方正仿宋_GBK" w:cs="Times New Roman"/>
            <w:color w:val="auto"/>
            <w:sz w:val="32"/>
            <w:szCs w:val="32"/>
            <w:highlight w:val="none"/>
          </w:rPr>
          <w:delText>亿元，占比</w:delText>
        </w:r>
      </w:del>
      <w:del w:id="93" w:author="庄萌" w:date="2025-06-14T19:31:23Z">
        <w:r>
          <w:rPr>
            <w:rFonts w:hint="default" w:ascii="Times New Roman" w:hAnsi="Times New Roman" w:eastAsia="方正仿宋_GBK" w:cs="Times New Roman"/>
            <w:color w:val="auto"/>
            <w:sz w:val="32"/>
            <w:szCs w:val="32"/>
            <w:highlight w:val="none"/>
            <w:lang w:val="en-US" w:eastAsia="zh-CN"/>
          </w:rPr>
          <w:delText>12.33</w:delText>
        </w:r>
      </w:del>
      <w:del w:id="94" w:author="庄萌" w:date="2025-06-14T19:31:23Z">
        <w:r>
          <w:rPr>
            <w:rFonts w:ascii="Times New Roman" w:hAnsi="Times New Roman" w:eastAsia="方正仿宋_GBK" w:cs="Times New Roman"/>
            <w:color w:val="auto"/>
            <w:sz w:val="32"/>
            <w:szCs w:val="32"/>
            <w:highlight w:val="none"/>
          </w:rPr>
          <w:delText>%；</w:delText>
        </w:r>
      </w:del>
    </w:p>
    <w:p>
      <w:pPr>
        <w:pageBreakBefore w:val="0"/>
        <w:widowControl w:val="0"/>
        <w:kinsoku/>
        <w:wordWrap/>
        <w:overflowPunct/>
        <w:topLinePunct w:val="0"/>
        <w:autoSpaceDE/>
        <w:autoSpaceDN/>
        <w:bidi w:val="0"/>
        <w:adjustRightInd w:val="0"/>
        <w:snapToGrid w:val="0"/>
        <w:spacing w:line="560" w:lineRule="exact"/>
        <w:ind w:left="640"/>
        <w:textAlignment w:val="auto"/>
        <w:rPr>
          <w:del w:id="95" w:author="庄萌" w:date="2025-06-14T19:31:23Z"/>
          <w:rFonts w:ascii="Times New Roman" w:hAnsi="Times New Roman" w:eastAsia="方正仿宋_GBK" w:cs="Times New Roman"/>
          <w:color w:val="auto"/>
          <w:sz w:val="32"/>
          <w:szCs w:val="32"/>
          <w:highlight w:val="none"/>
        </w:rPr>
      </w:pPr>
      <w:del w:id="96" w:author="庄萌" w:date="2025-06-14T19:31:23Z">
        <w:r>
          <w:rPr>
            <w:rFonts w:hint="default" w:ascii="Times New Roman" w:hAnsi="Times New Roman" w:eastAsia="方正仿宋_GBK" w:cs="Times New Roman"/>
            <w:color w:val="auto"/>
            <w:sz w:val="32"/>
            <w:szCs w:val="32"/>
            <w:highlight w:val="none"/>
            <w:lang w:val="en-US" w:eastAsia="zh-CN"/>
          </w:rPr>
          <w:delText>5</w:delText>
        </w:r>
      </w:del>
      <w:del w:id="97" w:author="庄萌" w:date="2025-06-14T19:31:23Z">
        <w:r>
          <w:rPr>
            <w:rFonts w:ascii="Times New Roman" w:hAnsi="Times New Roman" w:eastAsia="方正仿宋_GBK" w:cs="Times New Roman"/>
            <w:color w:val="auto"/>
            <w:sz w:val="32"/>
            <w:szCs w:val="32"/>
            <w:highlight w:val="none"/>
          </w:rPr>
          <w:delText>、</w:delText>
        </w:r>
      </w:del>
      <w:del w:id="98" w:author="庄萌" w:date="2025-06-14T19:31:23Z">
        <w:r>
          <w:rPr>
            <w:rFonts w:hint="default" w:ascii="Times New Roman" w:hAnsi="Times New Roman" w:eastAsia="仿宋" w:cs="Times New Roman"/>
            <w:color w:val="auto"/>
            <w:sz w:val="32"/>
            <w:szCs w:val="32"/>
            <w:highlight w:val="none"/>
            <w:lang w:val="en-US" w:eastAsia="zh-CN"/>
          </w:rPr>
          <w:delText>徐州高新技术产业开发区产业基金有限公司</w:delText>
        </w:r>
      </w:del>
      <w:del w:id="99" w:author="庄萌" w:date="2025-06-14T19:31:23Z">
        <w:r>
          <w:rPr>
            <w:rFonts w:ascii="Times New Roman" w:hAnsi="Times New Roman" w:eastAsia="方正仿宋_GBK" w:cs="Times New Roman"/>
            <w:color w:val="auto"/>
            <w:sz w:val="32"/>
            <w:szCs w:val="32"/>
            <w:highlight w:val="none"/>
          </w:rPr>
          <w:delText>出资</w:delText>
        </w:r>
      </w:del>
      <w:del w:id="100" w:author="庄萌" w:date="2025-06-14T19:31:23Z">
        <w:r>
          <w:rPr>
            <w:rFonts w:hint="default" w:ascii="Times New Roman" w:hAnsi="Times New Roman" w:eastAsia="方正仿宋_GBK" w:cs="Times New Roman"/>
            <w:color w:val="auto"/>
            <w:sz w:val="32"/>
            <w:szCs w:val="32"/>
            <w:highlight w:val="none"/>
            <w:lang w:val="en-US" w:eastAsia="zh-CN"/>
          </w:rPr>
          <w:delText>3.7</w:delText>
        </w:r>
      </w:del>
      <w:del w:id="101" w:author="庄萌" w:date="2025-06-14T19:31:23Z">
        <w:r>
          <w:rPr>
            <w:rFonts w:ascii="Times New Roman" w:hAnsi="Times New Roman" w:eastAsia="方正仿宋_GBK" w:cs="Times New Roman"/>
            <w:color w:val="auto"/>
            <w:sz w:val="32"/>
            <w:szCs w:val="32"/>
            <w:highlight w:val="none"/>
          </w:rPr>
          <w:delText>亿元，占比</w:delText>
        </w:r>
      </w:del>
      <w:del w:id="102" w:author="庄萌" w:date="2025-06-14T19:31:23Z">
        <w:r>
          <w:rPr>
            <w:rFonts w:hint="default" w:ascii="Times New Roman" w:hAnsi="Times New Roman" w:eastAsia="方正仿宋_GBK" w:cs="Times New Roman"/>
            <w:color w:val="auto"/>
            <w:sz w:val="32"/>
            <w:szCs w:val="32"/>
            <w:highlight w:val="none"/>
            <w:lang w:val="en-US" w:eastAsia="zh-CN"/>
          </w:rPr>
          <w:delText>12.33</w:delText>
        </w:r>
      </w:del>
      <w:del w:id="103" w:author="庄萌" w:date="2025-06-14T19:31:23Z">
        <w:r>
          <w:rPr>
            <w:rFonts w:ascii="Times New Roman" w:hAnsi="Times New Roman" w:eastAsia="方正仿宋_GBK" w:cs="Times New Roman"/>
            <w:color w:val="auto"/>
            <w:sz w:val="32"/>
            <w:szCs w:val="32"/>
            <w:highlight w:val="none"/>
          </w:rPr>
          <w:delText>%；</w:delText>
        </w:r>
      </w:del>
    </w:p>
    <w:p>
      <w:pPr>
        <w:pageBreakBefore w:val="0"/>
        <w:widowControl w:val="0"/>
        <w:kinsoku/>
        <w:wordWrap/>
        <w:overflowPunct/>
        <w:topLinePunct w:val="0"/>
        <w:autoSpaceDE/>
        <w:autoSpaceDN/>
        <w:bidi w:val="0"/>
        <w:adjustRightInd w:val="0"/>
        <w:snapToGrid w:val="0"/>
        <w:spacing w:line="560" w:lineRule="exact"/>
        <w:ind w:left="640"/>
        <w:textAlignment w:val="auto"/>
        <w:rPr>
          <w:del w:id="104" w:author="庄萌" w:date="2025-06-14T19:31:23Z"/>
          <w:rFonts w:ascii="Times New Roman" w:hAnsi="Times New Roman" w:eastAsia="方正仿宋_GBK" w:cs="Times New Roman"/>
          <w:color w:val="auto"/>
          <w:sz w:val="32"/>
          <w:highlight w:val="none"/>
        </w:rPr>
      </w:pPr>
      <w:del w:id="105" w:author="庄萌" w:date="2025-06-14T19:31:23Z">
        <w:r>
          <w:rPr>
            <w:rFonts w:hint="default" w:ascii="Times New Roman" w:hAnsi="Times New Roman" w:eastAsia="方正仿宋_GBK" w:cs="Times New Roman"/>
            <w:color w:val="auto"/>
            <w:sz w:val="32"/>
            <w:szCs w:val="32"/>
            <w:highlight w:val="none"/>
            <w:lang w:val="en-US" w:eastAsia="zh-CN"/>
          </w:rPr>
          <w:delText>6</w:delText>
        </w:r>
      </w:del>
      <w:del w:id="106" w:author="庄萌" w:date="2025-06-14T19:31:23Z">
        <w:r>
          <w:rPr>
            <w:rFonts w:ascii="Times New Roman" w:hAnsi="Times New Roman" w:eastAsia="方正仿宋_GBK" w:cs="Times New Roman"/>
            <w:color w:val="auto"/>
            <w:sz w:val="32"/>
            <w:szCs w:val="32"/>
            <w:highlight w:val="none"/>
          </w:rPr>
          <w:delText>、</w:delText>
        </w:r>
      </w:del>
      <w:del w:id="107" w:author="庄萌" w:date="2025-06-14T19:31:23Z">
        <w:r>
          <w:rPr>
            <w:rFonts w:hint="default" w:ascii="Times New Roman" w:hAnsi="Times New Roman" w:eastAsia="方正仿宋_GBK" w:cs="Times New Roman"/>
            <w:color w:val="auto"/>
            <w:sz w:val="32"/>
            <w:szCs w:val="32"/>
            <w:highlight w:val="none"/>
            <w:lang w:eastAsia="zh-CN"/>
          </w:rPr>
          <w:delText>徐州战新私募基金管理有限公司</w:delText>
        </w:r>
      </w:del>
      <w:del w:id="108" w:author="庄萌" w:date="2025-06-14T19:31:23Z">
        <w:r>
          <w:rPr>
            <w:rFonts w:ascii="Times New Roman" w:hAnsi="Times New Roman" w:eastAsia="方正仿宋_GBK" w:cs="Times New Roman"/>
            <w:color w:val="auto"/>
            <w:sz w:val="32"/>
            <w:szCs w:val="32"/>
            <w:highlight w:val="none"/>
          </w:rPr>
          <w:delText>出资</w:delText>
        </w:r>
      </w:del>
      <w:del w:id="109" w:author="庄萌" w:date="2025-06-14T19:31:23Z">
        <w:r>
          <w:rPr>
            <w:rFonts w:hint="default" w:ascii="Times New Roman" w:hAnsi="Times New Roman" w:eastAsia="方正仿宋_GBK" w:cs="Times New Roman"/>
            <w:color w:val="auto"/>
            <w:sz w:val="32"/>
            <w:szCs w:val="32"/>
            <w:highlight w:val="none"/>
            <w:lang w:val="en-US" w:eastAsia="zh-CN"/>
          </w:rPr>
          <w:delText>0.3</w:delText>
        </w:r>
      </w:del>
      <w:del w:id="110" w:author="庄萌" w:date="2025-06-14T19:31:23Z">
        <w:r>
          <w:rPr>
            <w:rFonts w:ascii="Times New Roman" w:hAnsi="Times New Roman" w:eastAsia="方正仿宋_GBK" w:cs="Times New Roman"/>
            <w:color w:val="auto"/>
            <w:sz w:val="32"/>
            <w:szCs w:val="32"/>
            <w:highlight w:val="none"/>
          </w:rPr>
          <w:delText>亿元，占比</w:delText>
        </w:r>
      </w:del>
      <w:del w:id="111" w:author="庄萌" w:date="2025-06-14T19:31:23Z">
        <w:r>
          <w:rPr>
            <w:rFonts w:hint="default" w:ascii="Times New Roman" w:hAnsi="Times New Roman" w:eastAsia="方正仿宋_GBK" w:cs="Times New Roman"/>
            <w:color w:val="auto"/>
            <w:sz w:val="32"/>
            <w:szCs w:val="32"/>
            <w:highlight w:val="none"/>
            <w:lang w:val="en-US" w:eastAsia="zh-CN"/>
          </w:rPr>
          <w:delText>1</w:delText>
        </w:r>
      </w:del>
      <w:del w:id="112" w:author="庄萌" w:date="2025-06-14T19:31:23Z">
        <w:r>
          <w:rPr>
            <w:rFonts w:ascii="Times New Roman" w:hAnsi="Times New Roman" w:eastAsia="方正仿宋_GBK" w:cs="Times New Roman"/>
            <w:color w:val="auto"/>
            <w:sz w:val="32"/>
            <w:szCs w:val="32"/>
            <w:highlight w:val="none"/>
          </w:rPr>
          <w:delText>%。</w:delText>
        </w:r>
      </w:del>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jc w:val="both"/>
        <w:textAlignment w:val="auto"/>
        <w:outlineLvl w:val="2"/>
        <w:rPr>
          <w:del w:id="113" w:author="庄萌" w:date="2025-06-14T19:31:23Z"/>
          <w:rFonts w:ascii="Times New Roman" w:hAnsi="Times New Roman" w:eastAsia="方正楷体_GBK" w:cs="Times New Roman"/>
          <w:color w:val="auto"/>
          <w:kern w:val="2"/>
          <w:sz w:val="32"/>
          <w:szCs w:val="24"/>
          <w:highlight w:val="none"/>
          <w:lang w:val="en-US" w:eastAsia="zh-CN" w:bidi="ar-SA"/>
        </w:rPr>
      </w:pPr>
      <w:del w:id="114" w:author="庄萌" w:date="2025-06-14T19:31:23Z">
        <w:r>
          <w:rPr>
            <w:rFonts w:ascii="Times New Roman" w:hAnsi="Times New Roman" w:eastAsia="方正楷体_GBK" w:cs="Times New Roman"/>
            <w:color w:val="auto"/>
            <w:kern w:val="2"/>
            <w:sz w:val="32"/>
            <w:szCs w:val="24"/>
            <w:highlight w:val="none"/>
            <w:lang w:val="en-US" w:eastAsia="zh-CN" w:bidi="ar-SA"/>
          </w:rPr>
          <w:delText>投资模式</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15" w:author="庄萌" w:date="2025-06-14T19:31:23Z"/>
          <w:rFonts w:ascii="Times New Roman" w:hAnsi="Times New Roman" w:eastAsia="方正仿宋_GBK" w:cs="Times New Roman"/>
          <w:color w:val="auto"/>
          <w:sz w:val="32"/>
          <w:szCs w:val="32"/>
          <w:highlight w:val="none"/>
        </w:rPr>
      </w:pPr>
      <w:del w:id="116" w:author="庄萌" w:date="2025-06-14T19:31:23Z">
        <w:r>
          <w:rPr>
            <w:rFonts w:ascii="Times New Roman" w:hAnsi="Times New Roman" w:eastAsia="方正仿宋_GBK" w:cs="Times New Roman"/>
            <w:color w:val="auto"/>
            <w:sz w:val="32"/>
            <w:szCs w:val="32"/>
            <w:highlight w:val="none"/>
          </w:rPr>
          <w:delText>1、投资方式包括通过设立产业子基金投资或直接投资项目，直接投资项目金额一般不超过产业专项母基金实际投资金额的30%。</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17" w:author="庄萌" w:date="2025-06-14T19:31:23Z"/>
          <w:rFonts w:ascii="Times New Roman" w:hAnsi="Times New Roman" w:eastAsia="方正仿宋_GBK" w:cs="Times New Roman"/>
          <w:color w:val="auto"/>
          <w:sz w:val="32"/>
          <w:szCs w:val="32"/>
          <w:highlight w:val="none"/>
        </w:rPr>
      </w:pPr>
      <w:del w:id="118" w:author="庄萌" w:date="2025-06-14T19:31:23Z">
        <w:r>
          <w:rPr>
            <w:rFonts w:ascii="Times New Roman" w:hAnsi="Times New Roman" w:eastAsia="方正仿宋_GBK" w:cs="Times New Roman"/>
            <w:color w:val="auto"/>
            <w:sz w:val="32"/>
            <w:szCs w:val="32"/>
            <w:highlight w:val="none"/>
          </w:rPr>
          <w:delText>2、产业专项母基金在产业子基金中认缴出资比例不超过产业子基金规模的30%，对单个直投项目的投资金额不超过产业专项母基金实缴出资总额的20%。</w:delText>
        </w:r>
      </w:del>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jc w:val="both"/>
        <w:textAlignment w:val="auto"/>
        <w:outlineLvl w:val="2"/>
        <w:rPr>
          <w:del w:id="119" w:author="庄萌" w:date="2025-06-14T19:31:23Z"/>
          <w:rFonts w:ascii="Times New Roman" w:hAnsi="Times New Roman" w:eastAsia="方正楷体_GBK" w:cs="Times New Roman"/>
          <w:color w:val="auto"/>
          <w:kern w:val="2"/>
          <w:sz w:val="32"/>
          <w:szCs w:val="24"/>
          <w:highlight w:val="none"/>
          <w:lang w:val="en-US" w:eastAsia="zh-CN" w:bidi="ar-SA"/>
        </w:rPr>
      </w:pPr>
      <w:del w:id="120" w:author="庄萌" w:date="2025-06-14T19:31:23Z">
        <w:r>
          <w:rPr>
            <w:rFonts w:ascii="Times New Roman" w:hAnsi="Times New Roman" w:eastAsia="方正楷体_GBK" w:cs="Times New Roman"/>
            <w:color w:val="auto"/>
            <w:kern w:val="2"/>
            <w:sz w:val="32"/>
            <w:szCs w:val="24"/>
            <w:highlight w:val="none"/>
            <w:lang w:val="en-US" w:eastAsia="zh-CN" w:bidi="ar-SA"/>
          </w:rPr>
          <w:delText>投资方向</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21" w:author="庄萌" w:date="2025-06-14T19:31:23Z"/>
          <w:rFonts w:ascii="Times New Roman" w:hAnsi="Times New Roman" w:eastAsia="方正仿宋_GBK" w:cs="Times New Roman"/>
          <w:color w:val="auto"/>
          <w:sz w:val="32"/>
          <w:highlight w:val="none"/>
        </w:rPr>
      </w:pPr>
      <w:del w:id="122" w:author="庄萌" w:date="2025-06-14T19:31:23Z">
        <w:r>
          <w:rPr>
            <w:rFonts w:hint="default" w:ascii="Times New Roman" w:hAnsi="Times New Roman" w:eastAsia="方正仿宋_GBK" w:cs="Times New Roman"/>
            <w:color w:val="auto"/>
            <w:sz w:val="32"/>
            <w:highlight w:val="none"/>
            <w:lang w:val="en-US" w:eastAsia="zh-CN"/>
          </w:rPr>
          <w:delText>主要投资于</w:delText>
        </w:r>
      </w:del>
      <w:del w:id="123" w:author="庄萌" w:date="2025-06-14T19:31:23Z">
        <w:r>
          <w:rPr>
            <w:rFonts w:hint="default" w:ascii="Times New Roman" w:hAnsi="Times New Roman" w:eastAsia="方正仿宋_GBK" w:cs="Times New Roman"/>
            <w:color w:val="auto"/>
            <w:sz w:val="32"/>
            <w:highlight w:val="none"/>
          </w:rPr>
          <w:delText>工程机械、农业机械、特种车辆、高端装备、智能网联汽车、机器人、高端数控机床、增材制造、智能测控装备、安全产业、核心零部件</w:delText>
        </w:r>
      </w:del>
      <w:del w:id="124" w:author="庄萌" w:date="2025-06-14T19:31:23Z">
        <w:r>
          <w:rPr>
            <w:rFonts w:hint="default" w:ascii="Times New Roman" w:hAnsi="Times New Roman" w:eastAsia="方正仿宋_GBK" w:cs="Times New Roman"/>
            <w:color w:val="auto"/>
            <w:sz w:val="32"/>
            <w:highlight w:val="none"/>
            <w:lang w:val="en-US" w:eastAsia="zh-CN"/>
          </w:rPr>
          <w:delText>等领域</w:delText>
        </w:r>
      </w:del>
      <w:del w:id="125" w:author="庄萌" w:date="2025-06-14T19:31:23Z">
        <w:r>
          <w:rPr>
            <w:rFonts w:hint="default" w:ascii="Times New Roman" w:hAnsi="Times New Roman" w:eastAsia="方正仿宋_GBK" w:cs="Times New Roman"/>
            <w:color w:val="auto"/>
            <w:sz w:val="32"/>
            <w:highlight w:val="none"/>
            <w:lang w:eastAsia="zh-CN"/>
          </w:rPr>
          <w:delText>，</w:delText>
        </w:r>
      </w:del>
      <w:del w:id="126" w:author="庄萌" w:date="2025-06-14T19:31:23Z">
        <w:r>
          <w:rPr>
            <w:rFonts w:hint="default" w:ascii="Times New Roman" w:hAnsi="Times New Roman" w:eastAsia="方正仿宋_GBK" w:cs="Times New Roman"/>
            <w:color w:val="auto"/>
            <w:sz w:val="32"/>
            <w:highlight w:val="none"/>
          </w:rPr>
          <w:delText>以及江苏省“51010”战略性新兴产业集群、“1650”现代化产业体系以及徐州市“343”创新产业集群体系内智能制造领域重大项目</w:delText>
        </w:r>
      </w:del>
      <w:del w:id="127" w:author="庄萌" w:date="2025-06-14T19:31:23Z">
        <w:r>
          <w:rPr>
            <w:rFonts w:hint="default" w:ascii="Times New Roman" w:hAnsi="Times New Roman" w:eastAsia="方正仿宋_GBK" w:cs="Times New Roman"/>
            <w:color w:val="auto"/>
            <w:sz w:val="32"/>
            <w:highlight w:val="none"/>
            <w:lang w:val="en-US" w:eastAsia="zh-CN"/>
          </w:rPr>
          <w:delText>。</w:delText>
        </w:r>
      </w:del>
    </w:p>
    <w:p>
      <w:pPr>
        <w:keepNext/>
        <w:keepLines/>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outlineLvl w:val="1"/>
        <w:rPr>
          <w:del w:id="128" w:author="庄萌" w:date="2025-06-14T19:31:23Z"/>
          <w:rFonts w:ascii="Times New Roman" w:hAnsi="Times New Roman" w:eastAsia="方正黑体_GBK" w:cs="Times New Roman"/>
          <w:color w:val="auto"/>
          <w:kern w:val="2"/>
          <w:sz w:val="32"/>
          <w:szCs w:val="24"/>
          <w:highlight w:val="none"/>
          <w:lang w:val="en-US" w:eastAsia="zh-CN" w:bidi="ar-SA"/>
        </w:rPr>
      </w:pPr>
      <w:del w:id="129" w:author="庄萌" w:date="2025-06-14T19:31:23Z">
        <w:r>
          <w:rPr>
            <w:rFonts w:ascii="Times New Roman" w:hAnsi="Times New Roman" w:eastAsia="方正黑体_GBK" w:cs="Times New Roman"/>
            <w:color w:val="auto"/>
            <w:kern w:val="2"/>
            <w:sz w:val="32"/>
            <w:szCs w:val="24"/>
            <w:highlight w:val="none"/>
            <w:lang w:val="en-US" w:eastAsia="zh-CN" w:bidi="ar-SA"/>
          </w:rPr>
          <w:delText>产业子基金设立要求</w:delText>
        </w:r>
      </w:del>
    </w:p>
    <w:p>
      <w:pPr>
        <w:keepNext/>
        <w:keepLines/>
        <w:pageBreakBefore w:val="0"/>
        <w:widowControl w:val="0"/>
        <w:numPr>
          <w:ilvl w:val="0"/>
          <w:numId w:val="3"/>
        </w:numPr>
        <w:kinsoku/>
        <w:wordWrap/>
        <w:overflowPunct/>
        <w:topLinePunct w:val="0"/>
        <w:autoSpaceDE/>
        <w:autoSpaceDN/>
        <w:bidi w:val="0"/>
        <w:adjustRightInd w:val="0"/>
        <w:snapToGrid w:val="0"/>
        <w:spacing w:line="560" w:lineRule="exact"/>
        <w:ind w:left="0" w:firstLine="420"/>
        <w:jc w:val="both"/>
        <w:textAlignment w:val="auto"/>
        <w:outlineLvl w:val="2"/>
        <w:rPr>
          <w:del w:id="130" w:author="庄萌" w:date="2025-06-14T19:31:23Z"/>
          <w:rFonts w:ascii="Times New Roman" w:hAnsi="Times New Roman" w:eastAsia="方正楷体_GBK" w:cs="Times New Roman"/>
          <w:color w:val="auto"/>
          <w:kern w:val="2"/>
          <w:sz w:val="32"/>
          <w:szCs w:val="24"/>
          <w:highlight w:val="none"/>
          <w:lang w:val="en-US" w:eastAsia="zh-CN" w:bidi="ar-SA"/>
        </w:rPr>
      </w:pPr>
      <w:del w:id="131" w:author="庄萌" w:date="2025-06-14T19:31:23Z">
        <w:r>
          <w:rPr>
            <w:rFonts w:ascii="Times New Roman" w:hAnsi="Times New Roman" w:eastAsia="方正楷体_GBK" w:cs="Times New Roman"/>
            <w:color w:val="auto"/>
            <w:kern w:val="2"/>
            <w:sz w:val="32"/>
            <w:szCs w:val="24"/>
            <w:highlight w:val="none"/>
            <w:lang w:val="en-US" w:eastAsia="zh-CN" w:bidi="ar-SA"/>
          </w:rPr>
          <w:delText>基本要求</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32" w:author="庄萌" w:date="2025-06-14T19:31:23Z"/>
          <w:rFonts w:ascii="Times New Roman" w:hAnsi="Times New Roman" w:eastAsia="方正仿宋_GBK" w:cs="Times New Roman"/>
          <w:color w:val="auto"/>
          <w:sz w:val="32"/>
          <w:szCs w:val="32"/>
          <w:highlight w:val="none"/>
        </w:rPr>
      </w:pPr>
      <w:del w:id="133" w:author="庄萌" w:date="2025-06-14T19:31:23Z">
        <w:r>
          <w:rPr>
            <w:rFonts w:ascii="Times New Roman" w:hAnsi="Times New Roman" w:eastAsia="方正仿宋_GBK" w:cs="Times New Roman"/>
            <w:color w:val="auto"/>
            <w:sz w:val="32"/>
            <w:szCs w:val="32"/>
            <w:highlight w:val="none"/>
          </w:rPr>
          <w:delText>1、产业子基金募集、设立、投资运作应当符合行业相关法律法规及自律规则要求；</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34" w:author="庄萌" w:date="2025-06-14T19:31:23Z"/>
          <w:rFonts w:ascii="Times New Roman" w:hAnsi="Times New Roman" w:eastAsia="方正仿宋_GBK" w:cs="Times New Roman"/>
          <w:color w:val="auto"/>
          <w:sz w:val="32"/>
          <w:szCs w:val="32"/>
          <w:highlight w:val="none"/>
        </w:rPr>
      </w:pPr>
      <w:del w:id="135" w:author="庄萌" w:date="2025-06-14T19:31:23Z">
        <w:r>
          <w:rPr>
            <w:rFonts w:ascii="Times New Roman" w:hAnsi="Times New Roman" w:eastAsia="方正仿宋_GBK" w:cs="Times New Roman"/>
            <w:color w:val="auto"/>
            <w:sz w:val="32"/>
            <w:szCs w:val="32"/>
            <w:highlight w:val="none"/>
          </w:rPr>
          <w:delText>2、产业子基金按规定在中基协进行产品备案，依法依规运作；</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36" w:author="庄萌" w:date="2025-06-14T19:31:23Z"/>
          <w:rFonts w:ascii="Times New Roman" w:hAnsi="Times New Roman" w:eastAsia="方正仿宋_GBK" w:cs="Times New Roman"/>
          <w:color w:val="auto"/>
          <w:sz w:val="32"/>
          <w:szCs w:val="32"/>
          <w:highlight w:val="none"/>
        </w:rPr>
      </w:pPr>
      <w:del w:id="137" w:author="庄萌" w:date="2025-06-14T19:31:23Z">
        <w:r>
          <w:rPr>
            <w:rFonts w:ascii="Times New Roman" w:hAnsi="Times New Roman" w:eastAsia="方正仿宋_GBK" w:cs="Times New Roman"/>
            <w:color w:val="auto"/>
            <w:sz w:val="32"/>
            <w:szCs w:val="32"/>
            <w:highlight w:val="none"/>
          </w:rPr>
          <w:delText>3、产业子基金直接投资于符合产业专项母基金投资方向等相关要求的标的；</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38" w:author="庄萌" w:date="2025-06-14T19:31:23Z"/>
          <w:rFonts w:ascii="Times New Roman" w:hAnsi="Times New Roman" w:eastAsia="方正仿宋_GBK" w:cs="Times New Roman"/>
          <w:color w:val="auto"/>
          <w:sz w:val="32"/>
          <w:szCs w:val="32"/>
          <w:highlight w:val="none"/>
        </w:rPr>
      </w:pPr>
      <w:del w:id="139" w:author="庄萌" w:date="2025-06-14T19:31:23Z">
        <w:r>
          <w:rPr>
            <w:rFonts w:ascii="Times New Roman" w:hAnsi="Times New Roman" w:eastAsia="方正仿宋_GBK" w:cs="Times New Roman"/>
            <w:color w:val="auto"/>
            <w:sz w:val="32"/>
            <w:szCs w:val="32"/>
            <w:highlight w:val="none"/>
          </w:rPr>
          <w:delText>4、</w:delText>
        </w:r>
      </w:del>
      <w:del w:id="140" w:author="庄萌" w:date="2025-06-14T19:31:23Z">
        <w:r>
          <w:rPr>
            <w:rFonts w:hint="eastAsia" w:ascii="Times New Roman" w:hAnsi="Times New Roman" w:eastAsia="方正仿宋_GBK" w:cs="Times New Roman"/>
            <w:color w:val="auto"/>
            <w:sz w:val="32"/>
            <w:szCs w:val="32"/>
            <w:highlight w:val="none"/>
          </w:rPr>
          <w:delText>产业子基金应当注册在江苏省内</w:delText>
        </w:r>
      </w:del>
      <w:del w:id="141" w:author="庄萌" w:date="2025-06-14T19:31:23Z">
        <w:r>
          <w:rPr>
            <w:rFonts w:ascii="Times New Roman" w:hAnsi="Times New Roman" w:eastAsia="方正仿宋_GBK" w:cs="Times New Roman"/>
            <w:color w:val="auto"/>
            <w:sz w:val="32"/>
            <w:szCs w:val="32"/>
            <w:highlight w:val="none"/>
          </w:rPr>
          <w:delText>；</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42" w:author="庄萌" w:date="2025-06-14T19:31:23Z"/>
          <w:rFonts w:ascii="Times New Roman" w:hAnsi="Times New Roman" w:eastAsia="方正仿宋_GBK" w:cs="Times New Roman"/>
          <w:color w:val="auto"/>
          <w:sz w:val="32"/>
          <w:szCs w:val="32"/>
          <w:highlight w:val="none"/>
        </w:rPr>
      </w:pPr>
      <w:del w:id="143" w:author="庄萌" w:date="2025-06-14T19:31:23Z">
        <w:r>
          <w:rPr>
            <w:rFonts w:ascii="Times New Roman" w:hAnsi="Times New Roman" w:eastAsia="方正仿宋_GBK" w:cs="Times New Roman"/>
            <w:color w:val="auto"/>
            <w:sz w:val="32"/>
            <w:szCs w:val="32"/>
            <w:highlight w:val="none"/>
          </w:rPr>
          <w:delText>5、产业子基金规模不低于5亿元，苏南地区不低于10亿元，各级政府出资比例合计不超过50%；</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44" w:author="庄萌" w:date="2025-06-14T19:31:23Z"/>
          <w:rFonts w:ascii="Times New Roman" w:hAnsi="Times New Roman" w:eastAsia="方正仿宋_GBK" w:cs="Times New Roman"/>
          <w:color w:val="auto"/>
          <w:sz w:val="32"/>
          <w:szCs w:val="32"/>
          <w:highlight w:val="none"/>
        </w:rPr>
      </w:pPr>
      <w:del w:id="145" w:author="庄萌" w:date="2025-06-14T19:31:23Z">
        <w:r>
          <w:rPr>
            <w:rFonts w:ascii="Times New Roman" w:hAnsi="Times New Roman" w:eastAsia="方正仿宋_GBK" w:cs="Times New Roman"/>
            <w:color w:val="auto"/>
            <w:sz w:val="32"/>
            <w:szCs w:val="32"/>
            <w:highlight w:val="none"/>
          </w:rPr>
          <w:delText>6、法律法规和政策规定的其他要求。</w:delText>
        </w:r>
      </w:del>
    </w:p>
    <w:p>
      <w:pPr>
        <w:keepNext/>
        <w:keepLines/>
        <w:pageBreakBefore w:val="0"/>
        <w:widowControl w:val="0"/>
        <w:numPr>
          <w:ilvl w:val="0"/>
          <w:numId w:val="3"/>
        </w:numPr>
        <w:kinsoku/>
        <w:wordWrap/>
        <w:overflowPunct/>
        <w:topLinePunct w:val="0"/>
        <w:autoSpaceDE/>
        <w:autoSpaceDN/>
        <w:bidi w:val="0"/>
        <w:adjustRightInd w:val="0"/>
        <w:snapToGrid w:val="0"/>
        <w:spacing w:line="560" w:lineRule="exact"/>
        <w:ind w:left="0" w:firstLine="420"/>
        <w:jc w:val="both"/>
        <w:textAlignment w:val="auto"/>
        <w:outlineLvl w:val="2"/>
        <w:rPr>
          <w:del w:id="146" w:author="庄萌" w:date="2025-06-14T19:31:23Z"/>
          <w:rFonts w:ascii="Times New Roman" w:hAnsi="Times New Roman" w:eastAsia="方正楷体_GBK" w:cs="Times New Roman"/>
          <w:color w:val="auto"/>
          <w:kern w:val="2"/>
          <w:sz w:val="32"/>
          <w:szCs w:val="24"/>
          <w:highlight w:val="none"/>
          <w:lang w:val="en-US" w:eastAsia="zh-CN" w:bidi="ar-SA"/>
        </w:rPr>
      </w:pPr>
      <w:del w:id="147" w:author="庄萌" w:date="2025-06-14T19:31:23Z">
        <w:r>
          <w:rPr>
            <w:rFonts w:ascii="Times New Roman" w:hAnsi="Times New Roman" w:eastAsia="方正楷体_GBK" w:cs="Times New Roman"/>
            <w:color w:val="auto"/>
            <w:kern w:val="2"/>
            <w:sz w:val="32"/>
            <w:szCs w:val="24"/>
            <w:highlight w:val="none"/>
            <w:lang w:val="en-US" w:eastAsia="zh-CN" w:bidi="ar-SA"/>
          </w:rPr>
          <w:delText>存续期限</w:delText>
        </w:r>
      </w:del>
    </w:p>
    <w:p>
      <w:pPr>
        <w:pageBreakBefore w:val="0"/>
        <w:widowControl w:val="0"/>
        <w:kinsoku/>
        <w:wordWrap/>
        <w:overflowPunct/>
        <w:topLinePunct w:val="0"/>
        <w:autoSpaceDE/>
        <w:autoSpaceDN/>
        <w:bidi w:val="0"/>
        <w:adjustRightInd w:val="0"/>
        <w:snapToGrid w:val="0"/>
        <w:spacing w:line="560" w:lineRule="exact"/>
        <w:ind w:firstLine="640"/>
        <w:textAlignment w:val="auto"/>
        <w:rPr>
          <w:del w:id="148" w:author="庄萌" w:date="2025-06-14T19:31:23Z"/>
          <w:rFonts w:ascii="Times New Roman" w:hAnsi="Times New Roman" w:eastAsia="方正仿宋_GBK" w:cs="Times New Roman"/>
          <w:color w:val="auto"/>
          <w:sz w:val="32"/>
          <w:highlight w:val="none"/>
        </w:rPr>
      </w:pPr>
      <w:del w:id="149" w:author="庄萌" w:date="2025-06-14T19:31:23Z">
        <w:r>
          <w:rPr>
            <w:rFonts w:hint="default" w:ascii="Times New Roman" w:hAnsi="Times New Roman" w:eastAsia="方正仿宋_GBK" w:cs="Times New Roman"/>
            <w:color w:val="auto"/>
            <w:sz w:val="32"/>
            <w:highlight w:val="none"/>
            <w:lang w:val="en-US" w:eastAsia="zh-CN"/>
          </w:rPr>
          <w:delText>原则上不超过1</w:delText>
        </w:r>
      </w:del>
      <w:del w:id="150" w:author="庄萌" w:date="2025-06-14T19:31:23Z">
        <w:r>
          <w:rPr>
            <w:rFonts w:hint="eastAsia" w:eastAsia="方正仿宋_GBK" w:cs="Times New Roman"/>
            <w:color w:val="auto"/>
            <w:sz w:val="32"/>
            <w:highlight w:val="none"/>
            <w:lang w:val="en-US" w:eastAsia="zh-CN"/>
          </w:rPr>
          <w:delText>0</w:delText>
        </w:r>
      </w:del>
      <w:del w:id="151" w:author="庄萌" w:date="2025-06-14T19:31:23Z">
        <w:r>
          <w:rPr>
            <w:rFonts w:hint="default" w:ascii="Times New Roman" w:hAnsi="Times New Roman" w:eastAsia="方正仿宋_GBK" w:cs="Times New Roman"/>
            <w:color w:val="auto"/>
            <w:sz w:val="32"/>
            <w:highlight w:val="none"/>
            <w:lang w:val="en-US" w:eastAsia="zh-CN"/>
          </w:rPr>
          <w:delText>年，</w:delText>
        </w:r>
      </w:del>
      <w:del w:id="152" w:author="庄萌" w:date="2025-06-14T19:31:23Z">
        <w:r>
          <w:rPr>
            <w:rFonts w:hint="default" w:ascii="Times New Roman" w:hAnsi="Times New Roman" w:eastAsia="方正仿宋_GBK" w:cs="Times New Roman"/>
            <w:color w:val="auto"/>
            <w:sz w:val="32"/>
            <w:highlight w:val="none"/>
          </w:rPr>
          <w:delText>不少于5年。</w:delText>
        </w:r>
      </w:del>
    </w:p>
    <w:p>
      <w:pPr>
        <w:keepNext/>
        <w:keepLines/>
        <w:pageBreakBefore w:val="0"/>
        <w:widowControl w:val="0"/>
        <w:numPr>
          <w:ilvl w:val="0"/>
          <w:numId w:val="3"/>
        </w:numPr>
        <w:kinsoku/>
        <w:wordWrap/>
        <w:overflowPunct/>
        <w:topLinePunct w:val="0"/>
        <w:autoSpaceDE/>
        <w:autoSpaceDN/>
        <w:bidi w:val="0"/>
        <w:adjustRightInd w:val="0"/>
        <w:snapToGrid w:val="0"/>
        <w:spacing w:line="560" w:lineRule="exact"/>
        <w:ind w:left="0" w:firstLine="420"/>
        <w:jc w:val="both"/>
        <w:textAlignment w:val="auto"/>
        <w:outlineLvl w:val="2"/>
        <w:rPr>
          <w:del w:id="153" w:author="庄萌" w:date="2025-06-14T19:31:23Z"/>
          <w:rFonts w:ascii="Times New Roman" w:hAnsi="Times New Roman" w:eastAsia="方正楷体_GBK" w:cs="Times New Roman"/>
          <w:color w:val="auto"/>
          <w:kern w:val="2"/>
          <w:sz w:val="32"/>
          <w:szCs w:val="24"/>
          <w:highlight w:val="none"/>
          <w:lang w:val="en-US" w:eastAsia="zh-CN" w:bidi="ar-SA"/>
        </w:rPr>
      </w:pPr>
      <w:del w:id="154" w:author="庄萌" w:date="2025-06-14T19:31:23Z">
        <w:r>
          <w:rPr>
            <w:rFonts w:ascii="Times New Roman" w:hAnsi="Times New Roman" w:eastAsia="方正楷体_GBK" w:cs="Times New Roman"/>
            <w:color w:val="auto"/>
            <w:kern w:val="2"/>
            <w:sz w:val="32"/>
            <w:szCs w:val="24"/>
            <w:highlight w:val="none"/>
            <w:lang w:val="en-US" w:eastAsia="zh-CN" w:bidi="ar-SA"/>
          </w:rPr>
          <w:delText>投资地域</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55" w:author="庄萌" w:date="2025-06-14T19:31:23Z"/>
          <w:rFonts w:ascii="Times New Roman" w:hAnsi="Times New Roman" w:eastAsia="方正仿宋_GBK" w:cs="Times New Roman"/>
          <w:color w:val="auto"/>
          <w:sz w:val="32"/>
          <w:szCs w:val="32"/>
          <w:highlight w:val="none"/>
        </w:rPr>
      </w:pPr>
      <w:del w:id="156" w:author="庄萌" w:date="2025-06-14T19:31:23Z">
        <w:r>
          <w:rPr>
            <w:rFonts w:ascii="Times New Roman" w:hAnsi="Times New Roman" w:eastAsia="方正仿宋_GBK" w:cs="Times New Roman"/>
            <w:color w:val="auto"/>
            <w:sz w:val="32"/>
            <w:szCs w:val="32"/>
            <w:highlight w:val="none"/>
          </w:rPr>
          <w:delText>1、直接投资于江苏省内企业的金额不低于各级政府出资总额，且在直接投资总金额中的占比不低于70%。以下情形可认定为投资江苏省内企业：</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57" w:author="庄萌" w:date="2025-06-14T19:31:23Z"/>
          <w:rFonts w:ascii="Times New Roman" w:hAnsi="Times New Roman" w:eastAsia="方正仿宋_GBK" w:cs="Times New Roman"/>
          <w:color w:val="auto"/>
          <w:sz w:val="32"/>
          <w:szCs w:val="32"/>
          <w:highlight w:val="none"/>
        </w:rPr>
      </w:pPr>
      <w:del w:id="158" w:author="庄萌" w:date="2025-06-14T19:31:23Z">
        <w:r>
          <w:rPr>
            <w:rFonts w:ascii="Times New Roman" w:hAnsi="Times New Roman" w:eastAsia="方正仿宋_GBK" w:cs="Times New Roman"/>
            <w:color w:val="auto"/>
            <w:sz w:val="32"/>
            <w:szCs w:val="32"/>
            <w:highlight w:val="none"/>
          </w:rPr>
          <w:delText>（1）直接注册登记在江苏省内的企业；</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59" w:author="庄萌" w:date="2025-06-14T19:31:23Z"/>
          <w:rFonts w:ascii="Times New Roman" w:hAnsi="Times New Roman" w:eastAsia="方正仿宋_GBK" w:cs="Times New Roman"/>
          <w:color w:val="auto"/>
          <w:sz w:val="32"/>
          <w:szCs w:val="32"/>
          <w:highlight w:val="none"/>
        </w:rPr>
      </w:pPr>
      <w:del w:id="160" w:author="庄萌" w:date="2025-06-14T19:31:23Z">
        <w:r>
          <w:rPr>
            <w:rFonts w:ascii="Times New Roman" w:hAnsi="Times New Roman" w:eastAsia="方正仿宋_GBK" w:cs="Times New Roman"/>
            <w:color w:val="auto"/>
            <w:sz w:val="32"/>
            <w:szCs w:val="32"/>
            <w:highlight w:val="none"/>
          </w:rPr>
          <w:delText>（2）投资后将注册地迁往江苏省内的企业（迁注册地行为发生在基金存续期内）；</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61" w:author="庄萌" w:date="2025-06-14T19:31:23Z"/>
          <w:rFonts w:ascii="Times New Roman" w:hAnsi="Times New Roman" w:eastAsia="方正仿宋_GBK" w:cs="Times New Roman"/>
          <w:color w:val="auto"/>
          <w:sz w:val="32"/>
          <w:szCs w:val="32"/>
          <w:highlight w:val="yellow"/>
        </w:rPr>
      </w:pPr>
      <w:del w:id="162" w:author="庄萌" w:date="2025-06-14T19:31:23Z">
        <w:r>
          <w:rPr>
            <w:rFonts w:hint="default" w:ascii="Times New Roman" w:hAnsi="Times New Roman" w:eastAsia="方正仿宋_GBK" w:cs="Times New Roman"/>
            <w:color w:val="auto"/>
            <w:sz w:val="32"/>
            <w:szCs w:val="32"/>
            <w:highlight w:val="none"/>
            <w:lang w:val="en-US" w:eastAsia="zh-CN"/>
          </w:rPr>
          <w:delText>【</w:delText>
        </w:r>
      </w:del>
      <w:del w:id="163" w:author="庄萌" w:date="2025-06-14T19:31:23Z">
        <w:r>
          <w:rPr>
            <w:rFonts w:hint="eastAsia" w:eastAsia="方正仿宋_GBK" w:cs="Times New Roman"/>
            <w:color w:val="auto"/>
            <w:sz w:val="32"/>
            <w:szCs w:val="32"/>
            <w:highlight w:val="none"/>
            <w:lang w:val="en-US" w:eastAsia="zh-CN"/>
          </w:rPr>
          <w:delText>修订</w:delText>
        </w:r>
      </w:del>
      <w:del w:id="164" w:author="庄萌" w:date="2025-06-14T19:31:23Z">
        <w:r>
          <w:rPr>
            <w:rFonts w:hint="default" w:ascii="Times New Roman" w:hAnsi="Times New Roman" w:eastAsia="方正仿宋_GBK" w:cs="Times New Roman"/>
            <w:color w:val="auto"/>
            <w:sz w:val="32"/>
            <w:szCs w:val="32"/>
            <w:highlight w:val="none"/>
            <w:lang w:val="en-US" w:eastAsia="zh-CN"/>
          </w:rPr>
          <w:delText>】</w:delText>
        </w:r>
      </w:del>
      <w:del w:id="165" w:author="庄萌" w:date="2025-06-14T19:31:23Z">
        <w:r>
          <w:rPr>
            <w:rFonts w:ascii="Times New Roman" w:hAnsi="Times New Roman" w:eastAsia="方正仿宋_GBK" w:cs="Times New Roman"/>
            <w:color w:val="auto"/>
            <w:sz w:val="32"/>
            <w:szCs w:val="32"/>
            <w:highlight w:val="none"/>
          </w:rPr>
          <w:delText>（3）</w:delText>
        </w:r>
      </w:del>
      <w:del w:id="166" w:author="庄萌" w:date="2025-06-14T19:31:23Z">
        <w:r>
          <w:rPr>
            <w:rFonts w:hint="eastAsia" w:ascii="Times New Roman" w:hAnsi="Times New Roman" w:eastAsia="方正仿宋_GBK" w:cs="Times New Roman"/>
            <w:color w:val="auto"/>
            <w:sz w:val="32"/>
            <w:szCs w:val="32"/>
            <w:highlight w:val="none"/>
          </w:rPr>
          <w:delText>通过设立子企业形式将主要生产基地、区域总部研发中心落户江苏省内的企业</w:delText>
        </w:r>
      </w:del>
      <w:del w:id="167" w:author="庄萌" w:date="2025-06-14T19:31:23Z">
        <w:r>
          <w:rPr>
            <w:rFonts w:hint="eastAsia" w:eastAsia="方正仿宋_GBK" w:cs="Times New Roman"/>
            <w:color w:val="auto"/>
            <w:sz w:val="32"/>
            <w:szCs w:val="32"/>
            <w:highlight w:val="none"/>
            <w:lang w:eastAsia="zh-CN"/>
          </w:rPr>
          <w:delText>（</w:delText>
        </w:r>
      </w:del>
      <w:del w:id="168" w:author="庄萌" w:date="2025-06-14T19:31:23Z">
        <w:r>
          <w:rPr>
            <w:rFonts w:hint="eastAsia" w:ascii="Times New Roman" w:hAnsi="Times New Roman" w:eastAsia="方正仿宋_GBK" w:cs="Times New Roman"/>
            <w:color w:val="auto"/>
            <w:sz w:val="32"/>
            <w:szCs w:val="32"/>
            <w:highlight w:val="none"/>
          </w:rPr>
          <w:delText>确有实质性经营活动</w:delText>
        </w:r>
      </w:del>
      <w:del w:id="169" w:author="庄萌" w:date="2025-06-14T19:31:23Z">
        <w:r>
          <w:rPr>
            <w:rFonts w:hint="eastAsia" w:eastAsia="方正仿宋_GBK" w:cs="Times New Roman"/>
            <w:color w:val="auto"/>
            <w:sz w:val="32"/>
            <w:szCs w:val="32"/>
            <w:highlight w:val="none"/>
            <w:lang w:eastAsia="zh-CN"/>
          </w:rPr>
          <w:delText>）</w:delText>
        </w:r>
      </w:del>
      <w:del w:id="170" w:author="庄萌" w:date="2025-06-14T19:31:23Z">
        <w:r>
          <w:rPr>
            <w:rFonts w:ascii="Times New Roman" w:hAnsi="Times New Roman" w:eastAsia="方正仿宋_GBK" w:cs="Times New Roman"/>
            <w:color w:val="auto"/>
            <w:sz w:val="32"/>
            <w:szCs w:val="32"/>
            <w:highlight w:val="none"/>
          </w:rPr>
          <w:delText>；</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71" w:author="庄萌" w:date="2025-06-14T19:31:23Z"/>
          <w:rFonts w:hint="eastAsia" w:ascii="Times New Roman" w:hAnsi="Times New Roman" w:eastAsia="方正仿宋_GBK" w:cs="Times New Roman"/>
          <w:color w:val="auto"/>
          <w:sz w:val="32"/>
          <w:szCs w:val="32"/>
          <w:highlight w:val="none"/>
          <w:lang w:eastAsia="zh-CN"/>
        </w:rPr>
      </w:pPr>
      <w:del w:id="172" w:author="庄萌" w:date="2025-06-14T19:31:23Z">
        <w:r>
          <w:rPr>
            <w:rFonts w:ascii="Times New Roman" w:hAnsi="Times New Roman" w:eastAsia="方正仿宋_GBK" w:cs="Times New Roman"/>
            <w:color w:val="auto"/>
            <w:sz w:val="32"/>
            <w:szCs w:val="32"/>
            <w:highlight w:val="none"/>
          </w:rPr>
          <w:delText>（4）被江苏省内注册登记企业收购的企业（控股型收购，且纳入合并报表范围）</w:delText>
        </w:r>
      </w:del>
      <w:del w:id="173" w:author="庄萌" w:date="2025-06-14T19:31:23Z">
        <w:r>
          <w:rPr>
            <w:rFonts w:hint="eastAsia" w:eastAsia="方正仿宋_GBK" w:cs="Times New Roman"/>
            <w:color w:val="auto"/>
            <w:sz w:val="32"/>
            <w:szCs w:val="32"/>
            <w:highlight w:val="none"/>
            <w:lang w:eastAsia="zh-CN"/>
          </w:rPr>
          <w:delText>。</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174" w:author="庄萌" w:date="2025-06-14T19:31:23Z"/>
          <w:rFonts w:ascii="Times New Roman" w:hAnsi="Times New Roman" w:eastAsia="方正仿宋_GBK" w:cs="Times New Roman"/>
          <w:color w:val="auto"/>
          <w:sz w:val="32"/>
          <w:szCs w:val="32"/>
          <w:highlight w:val="none"/>
        </w:rPr>
      </w:pPr>
      <w:del w:id="175" w:author="庄萌" w:date="2025-06-14T19:31:23Z">
        <w:r>
          <w:rPr>
            <w:rFonts w:ascii="Times New Roman" w:hAnsi="Times New Roman" w:eastAsia="方正仿宋_GBK" w:cs="Times New Roman"/>
            <w:color w:val="auto"/>
            <w:sz w:val="32"/>
            <w:szCs w:val="32"/>
            <w:highlight w:val="none"/>
          </w:rPr>
          <w:delText>2、原则上不投资境外项目。确需投资境外项目的，产业子基金管理机构应当严格审核，充分论证资金出境的必要性、合规性和资金安全保障措施等。</w:delText>
        </w:r>
      </w:del>
    </w:p>
    <w:p>
      <w:pPr>
        <w:spacing w:before="0" w:line="590" w:lineRule="exact"/>
        <w:ind w:right="0" w:firstLine="640" w:firstLineChars="200"/>
        <w:rPr>
          <w:del w:id="176" w:author="庄萌" w:date="2025-06-14T19:31:23Z"/>
          <w:rFonts w:ascii="Times New Roman Regular" w:hAnsi="Times New Roman Regular" w:eastAsia="方正仿宋_GBK" w:cs="Times New Roman Regular"/>
          <w:color w:val="000000" w:themeColor="text1"/>
          <w:sz w:val="32"/>
          <w:szCs w:val="32"/>
          <w14:textFill>
            <w14:solidFill>
              <w14:schemeClr w14:val="tx1"/>
            </w14:solidFill>
          </w14:textFill>
        </w:rPr>
      </w:pPr>
      <w:del w:id="177" w:author="庄萌" w:date="2025-06-14T19:31:23Z">
        <w:r>
          <w:rPr>
            <w:rFonts w:hint="default" w:ascii="Times New Roman" w:hAnsi="Times New Roman" w:eastAsia="方正仿宋_GBK" w:cs="Times New Roman"/>
            <w:color w:val="auto"/>
            <w:sz w:val="32"/>
            <w:szCs w:val="32"/>
            <w:highlight w:val="none"/>
            <w:lang w:val="en-US" w:eastAsia="zh-CN"/>
          </w:rPr>
          <w:delText>【新增】3、</w:delText>
        </w:r>
      </w:del>
      <w:del w:id="178"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本产业子基金管理机构在管其他基金(关联基金)投资江苏省内企业的，按照实际投资金额的80%纳</w:delText>
        </w:r>
      </w:del>
      <w:del w:id="179" w:author="庄萌" w:date="2025-06-14T19:31:23Z">
        <w:r>
          <w:rPr>
            <w:rFonts w:ascii="Times New Roman Regular" w:hAnsi="Times New Roman Regular" w:eastAsia="方正仿宋_GBK" w:cs="Times New Roman Regular"/>
            <w:color w:val="000000" w:themeColor="text1"/>
            <w:sz w:val="32"/>
            <w:szCs w:val="32"/>
            <w14:textFill>
              <w14:solidFill>
                <w14:schemeClr w14:val="tx1"/>
              </w14:solidFill>
            </w14:textFill>
          </w:rPr>
          <w:delText>入投资认定范围。</w:delText>
        </w:r>
      </w:del>
    </w:p>
    <w:p>
      <w:pPr>
        <w:spacing w:before="0" w:line="590" w:lineRule="exact"/>
        <w:ind w:right="0" w:firstLine="640" w:firstLineChars="200"/>
        <w:jc w:val="left"/>
        <w:rPr>
          <w:del w:id="180" w:author="庄萌" w:date="2025-06-14T19:31:23Z"/>
          <w:rFonts w:ascii="Times New Roman Regular" w:hAnsi="Times New Roman Regular" w:eastAsia="方正仿宋_GBK" w:cs="Times New Roman Regular"/>
          <w:color w:val="000000" w:themeColor="text1"/>
          <w:sz w:val="32"/>
          <w:szCs w:val="32"/>
          <w14:textFill>
            <w14:solidFill>
              <w14:schemeClr w14:val="tx1"/>
            </w14:solidFill>
          </w14:textFill>
        </w:rPr>
      </w:pPr>
      <w:del w:id="181"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关联基金纳入认定范围的金额，不得超过本产业子基金纳入认定范围的金额；且本产业子基金直接投资江苏省内企业金额不得低于省内各级政府出资总额。</w:delText>
        </w:r>
      </w:del>
    </w:p>
    <w:p>
      <w:pPr>
        <w:spacing w:before="0" w:line="590" w:lineRule="exact"/>
        <w:ind w:right="0" w:firstLine="640" w:firstLineChars="200"/>
        <w:rPr>
          <w:del w:id="182" w:author="庄萌" w:date="2025-06-14T19:31:23Z"/>
          <w:rFonts w:ascii="Times New Roman Regular" w:hAnsi="Times New Roman Regular" w:eastAsia="方正仿宋_GBK" w:cs="Times New Roman Regular"/>
          <w:color w:val="000000" w:themeColor="text1"/>
          <w:sz w:val="32"/>
          <w:szCs w:val="32"/>
          <w14:textFill>
            <w14:solidFill>
              <w14:schemeClr w14:val="tx1"/>
            </w14:solidFill>
          </w14:textFill>
        </w:rPr>
      </w:pPr>
      <w:del w:id="183" w:author="庄萌" w:date="2025-06-14T19:31:23Z">
        <w:r>
          <w:rPr>
            <w:rFonts w:hint="default" w:ascii="Times New Roman Regular" w:hAnsi="Times New Roman Regular" w:eastAsia="方正仿宋_GBK" w:cs="Times New Roman Regular"/>
            <w:color w:val="000000" w:themeColor="text1"/>
            <w:sz w:val="32"/>
            <w:szCs w:val="32"/>
            <w:lang w:val="en-US" w:eastAsia="zh-CN"/>
            <w14:textFill>
              <w14:solidFill>
                <w14:schemeClr w14:val="tx1"/>
              </w14:solidFill>
            </w14:textFill>
          </w:rPr>
          <w:delText>【新增】4、</w:delText>
        </w:r>
      </w:del>
      <w:del w:id="184"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本产业子基金的关联基金可纳入计算的投资行为应同时满足以下要求：</w:delText>
        </w:r>
      </w:del>
    </w:p>
    <w:p>
      <w:pPr>
        <w:spacing w:before="0" w:line="590" w:lineRule="exact"/>
        <w:ind w:left="0" w:firstLine="640" w:firstLineChars="200"/>
        <w:rPr>
          <w:del w:id="185" w:author="庄萌" w:date="2025-06-14T19:31:23Z"/>
          <w:rFonts w:ascii="Times New Roman Regular" w:hAnsi="Times New Roman Regular" w:eastAsia="方正仿宋_GBK" w:cs="Times New Roman Regular"/>
          <w:color w:val="000000" w:themeColor="text1"/>
          <w:sz w:val="32"/>
          <w:szCs w:val="32"/>
          <w14:textFill>
            <w14:solidFill>
              <w14:schemeClr w14:val="tx1"/>
            </w14:solidFill>
          </w14:textFill>
        </w:rPr>
      </w:pPr>
      <w:del w:id="186" w:author="庄萌" w:date="2025-06-14T19:31:23Z">
        <w:r>
          <w:rPr>
            <w:rFonts w:hint="eastAsia" w:ascii="Times New Roman Regular" w:hAnsi="Times New Roman Regular" w:eastAsia="方正仿宋_GBK" w:cs="Times New Roman Regular"/>
            <w:color w:val="000000" w:themeColor="text1"/>
            <w:spacing w:val="0"/>
            <w:sz w:val="32"/>
            <w:szCs w:val="32"/>
            <w:lang w:eastAsia="zh-CN"/>
            <w14:textFill>
              <w14:solidFill>
                <w14:schemeClr w14:val="tx1"/>
              </w14:solidFill>
            </w14:textFill>
          </w:rPr>
          <w:delText>（</w:delText>
        </w:r>
      </w:del>
      <w:del w:id="187" w:author="庄萌" w:date="2025-06-14T19:31:23Z">
        <w:r>
          <w:rPr>
            <w:rFonts w:hint="eastAsia" w:ascii="Times New Roman Regular" w:hAnsi="Times New Roman Regular" w:eastAsia="方正仿宋_GBK" w:cs="Times New Roman Regular"/>
            <w:color w:val="000000" w:themeColor="text1"/>
            <w:spacing w:val="0"/>
            <w:sz w:val="32"/>
            <w:szCs w:val="32"/>
            <w:lang w:val="en-US" w:eastAsia="zh-CN"/>
            <w14:textFill>
              <w14:solidFill>
                <w14:schemeClr w14:val="tx1"/>
              </w14:solidFill>
            </w14:textFill>
          </w:rPr>
          <w:delText>1</w:delText>
        </w:r>
      </w:del>
      <w:del w:id="188" w:author="庄萌" w:date="2025-06-14T19:31:23Z">
        <w:r>
          <w:rPr>
            <w:rFonts w:hint="eastAsia" w:ascii="Times New Roman Regular" w:hAnsi="Times New Roman Regular" w:eastAsia="方正仿宋_GBK" w:cs="Times New Roman Regular"/>
            <w:color w:val="000000" w:themeColor="text1"/>
            <w:spacing w:val="0"/>
            <w:sz w:val="32"/>
            <w:szCs w:val="32"/>
            <w:lang w:eastAsia="zh-CN"/>
            <w14:textFill>
              <w14:solidFill>
                <w14:schemeClr w14:val="tx1"/>
              </w14:solidFill>
            </w14:textFill>
          </w:rPr>
          <w:delText>）</w:delText>
        </w:r>
      </w:del>
      <w:del w:id="189"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投资方式为股权投资；</w:delText>
        </w:r>
      </w:del>
    </w:p>
    <w:p>
      <w:pPr>
        <w:spacing w:before="0" w:line="590" w:lineRule="exact"/>
        <w:ind w:left="0" w:firstLine="640" w:firstLineChars="200"/>
        <w:rPr>
          <w:del w:id="190" w:author="庄萌" w:date="2025-06-14T19:31:23Z"/>
          <w:rFonts w:ascii="Times New Roman Regular" w:hAnsi="Times New Roman Regular" w:eastAsia="方正仿宋_GBK" w:cs="Times New Roman Regular"/>
          <w:color w:val="000000" w:themeColor="text1"/>
          <w:sz w:val="32"/>
          <w:szCs w:val="32"/>
          <w14:textFill>
            <w14:solidFill>
              <w14:schemeClr w14:val="tx1"/>
            </w14:solidFill>
          </w14:textFill>
        </w:rPr>
      </w:pPr>
      <w:del w:id="191" w:author="庄萌" w:date="2025-06-14T19:31:23Z">
        <w:r>
          <w:rPr>
            <w:rFonts w:hint="eastAsia" w:ascii="Times New Roman Regular" w:hAnsi="Times New Roman Regular" w:eastAsia="方正仿宋_GBK" w:cs="Times New Roman Regular"/>
            <w:color w:val="000000" w:themeColor="text1"/>
            <w:spacing w:val="0"/>
            <w:sz w:val="32"/>
            <w:szCs w:val="32"/>
            <w:lang w:eastAsia="zh-CN"/>
            <w14:textFill>
              <w14:solidFill>
                <w14:schemeClr w14:val="tx1"/>
              </w14:solidFill>
            </w14:textFill>
          </w:rPr>
          <w:delText>（</w:delText>
        </w:r>
      </w:del>
      <w:del w:id="192" w:author="庄萌" w:date="2025-06-14T19:31:23Z">
        <w:r>
          <w:rPr>
            <w:rFonts w:hint="eastAsia" w:ascii="Times New Roman Regular" w:hAnsi="Times New Roman Regular" w:eastAsia="方正仿宋_GBK" w:cs="Times New Roman Regular"/>
            <w:color w:val="000000" w:themeColor="text1"/>
            <w:spacing w:val="0"/>
            <w:sz w:val="32"/>
            <w:szCs w:val="32"/>
            <w:lang w:val="en-US" w:eastAsia="zh-CN"/>
            <w14:textFill>
              <w14:solidFill>
                <w14:schemeClr w14:val="tx1"/>
              </w14:solidFill>
            </w14:textFill>
          </w:rPr>
          <w:delText>2</w:delText>
        </w:r>
      </w:del>
      <w:del w:id="193" w:author="庄萌" w:date="2025-06-14T19:31:23Z">
        <w:r>
          <w:rPr>
            <w:rFonts w:hint="eastAsia" w:ascii="Times New Roman Regular" w:hAnsi="Times New Roman Regular" w:eastAsia="方正仿宋_GBK" w:cs="Times New Roman Regular"/>
            <w:color w:val="000000" w:themeColor="text1"/>
            <w:spacing w:val="0"/>
            <w:sz w:val="32"/>
            <w:szCs w:val="32"/>
            <w:lang w:eastAsia="zh-CN"/>
            <w14:textFill>
              <w14:solidFill>
                <w14:schemeClr w14:val="tx1"/>
              </w14:solidFill>
            </w14:textFill>
          </w:rPr>
          <w:delText>）</w:delText>
        </w:r>
      </w:del>
      <w:del w:id="194"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投资行为发生在本产业子基金投资期内；</w:delText>
        </w:r>
      </w:del>
    </w:p>
    <w:p>
      <w:pPr>
        <w:spacing w:before="0" w:line="590" w:lineRule="exact"/>
        <w:ind w:right="0" w:firstLine="640" w:firstLineChars="200"/>
        <w:rPr>
          <w:del w:id="195" w:author="庄萌" w:date="2025-06-14T19:31:23Z"/>
          <w:rFonts w:ascii="Times New Roman Regular" w:hAnsi="Times New Roman Regular" w:eastAsia="方正仿宋_GBK" w:cs="Times New Roman Regular"/>
          <w:color w:val="000000" w:themeColor="text1"/>
          <w:sz w:val="32"/>
          <w:szCs w:val="32"/>
          <w14:textFill>
            <w14:solidFill>
              <w14:schemeClr w14:val="tx1"/>
            </w14:solidFill>
          </w14:textFill>
        </w:rPr>
      </w:pPr>
      <w:del w:id="196" w:author="庄萌" w:date="2025-06-14T19:31:23Z">
        <w:r>
          <w:rPr>
            <w:rFonts w:hint="eastAsia" w:ascii="Times New Roman Regular" w:hAnsi="Times New Roman Regular" w:eastAsia="方正仿宋_GBK" w:cs="Times New Roman Regular"/>
            <w:color w:val="000000" w:themeColor="text1"/>
            <w:spacing w:val="0"/>
            <w:sz w:val="32"/>
            <w:szCs w:val="32"/>
            <w:lang w:eastAsia="zh-CN"/>
            <w14:textFill>
              <w14:solidFill>
                <w14:schemeClr w14:val="tx1"/>
              </w14:solidFill>
            </w14:textFill>
          </w:rPr>
          <w:delText>（</w:delText>
        </w:r>
      </w:del>
      <w:del w:id="197" w:author="庄萌" w:date="2025-06-14T19:31:23Z">
        <w:r>
          <w:rPr>
            <w:rFonts w:hint="eastAsia" w:ascii="Times New Roman Regular" w:hAnsi="Times New Roman Regular" w:eastAsia="方正仿宋_GBK" w:cs="Times New Roman Regular"/>
            <w:color w:val="000000" w:themeColor="text1"/>
            <w:spacing w:val="0"/>
            <w:sz w:val="32"/>
            <w:szCs w:val="32"/>
            <w:lang w:val="en-US" w:eastAsia="zh-CN"/>
            <w14:textFill>
              <w14:solidFill>
                <w14:schemeClr w14:val="tx1"/>
              </w14:solidFill>
            </w14:textFill>
          </w:rPr>
          <w:delText>3</w:delText>
        </w:r>
      </w:del>
      <w:del w:id="198" w:author="庄萌" w:date="2025-06-14T19:31:23Z">
        <w:r>
          <w:rPr>
            <w:rFonts w:hint="eastAsia" w:ascii="Times New Roman Regular" w:hAnsi="Times New Roman Regular" w:eastAsia="方正仿宋_GBK" w:cs="Times New Roman Regular"/>
            <w:color w:val="000000" w:themeColor="text1"/>
            <w:spacing w:val="0"/>
            <w:sz w:val="32"/>
            <w:szCs w:val="32"/>
            <w:lang w:eastAsia="zh-CN"/>
            <w14:textFill>
              <w14:solidFill>
                <w14:schemeClr w14:val="tx1"/>
              </w14:solidFill>
            </w14:textFill>
          </w:rPr>
          <w:delText>）</w:delText>
        </w:r>
      </w:del>
      <w:del w:id="199"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投资方向为战略性新兴产业或未来产业方向，且应符合省级母基金投资领域目录；</w:delText>
        </w:r>
      </w:del>
    </w:p>
    <w:p>
      <w:pPr>
        <w:spacing w:before="0" w:line="590" w:lineRule="exact"/>
        <w:ind w:firstLine="640" w:firstLineChars="200"/>
        <w:rPr>
          <w:del w:id="200" w:author="庄萌" w:date="2025-06-14T19:31:23Z"/>
          <w:rFonts w:ascii="Times New Roman Regular" w:hAnsi="Times New Roman Regular" w:eastAsia="方正仿宋_GBK" w:cs="Times New Roman Regular"/>
          <w:color w:val="000000" w:themeColor="text1"/>
          <w:sz w:val="32"/>
          <w:szCs w:val="32"/>
          <w14:textFill>
            <w14:solidFill>
              <w14:schemeClr w14:val="tx1"/>
            </w14:solidFill>
          </w14:textFill>
        </w:rPr>
      </w:pPr>
      <w:del w:id="201" w:author="庄萌" w:date="2025-06-14T19:31:23Z">
        <w:r>
          <w:rPr>
            <w:rFonts w:hint="eastAsia" w:ascii="Times New Roman Regular" w:hAnsi="Times New Roman Regular" w:eastAsia="方正仿宋_GBK" w:cs="Times New Roman Regular"/>
            <w:color w:val="000000" w:themeColor="text1"/>
            <w:spacing w:val="0"/>
            <w:sz w:val="32"/>
            <w:szCs w:val="32"/>
            <w:lang w:eastAsia="zh-CN"/>
            <w14:textFill>
              <w14:solidFill>
                <w14:schemeClr w14:val="tx1"/>
              </w14:solidFill>
            </w14:textFill>
          </w:rPr>
          <w:delText>（</w:delText>
        </w:r>
      </w:del>
      <w:del w:id="202" w:author="庄萌" w:date="2025-06-14T19:31:23Z">
        <w:r>
          <w:rPr>
            <w:rFonts w:hint="eastAsia" w:ascii="Times New Roman Regular" w:hAnsi="Times New Roman Regular" w:eastAsia="方正仿宋_GBK" w:cs="Times New Roman Regular"/>
            <w:color w:val="000000" w:themeColor="text1"/>
            <w:spacing w:val="0"/>
            <w:sz w:val="32"/>
            <w:szCs w:val="32"/>
            <w:lang w:val="en-US" w:eastAsia="zh-CN"/>
            <w14:textFill>
              <w14:solidFill>
                <w14:schemeClr w14:val="tx1"/>
              </w14:solidFill>
            </w14:textFill>
          </w:rPr>
          <w:delText>4</w:delText>
        </w:r>
      </w:del>
      <w:del w:id="203" w:author="庄萌" w:date="2025-06-14T19:31:23Z">
        <w:r>
          <w:rPr>
            <w:rFonts w:hint="eastAsia" w:ascii="Times New Roman Regular" w:hAnsi="Times New Roman Regular" w:eastAsia="方正仿宋_GBK" w:cs="Times New Roman Regular"/>
            <w:color w:val="000000" w:themeColor="text1"/>
            <w:spacing w:val="0"/>
            <w:sz w:val="32"/>
            <w:szCs w:val="32"/>
            <w:lang w:eastAsia="zh-CN"/>
            <w14:textFill>
              <w14:solidFill>
                <w14:schemeClr w14:val="tx1"/>
              </w14:solidFill>
            </w14:textFill>
          </w:rPr>
          <w:delText>）</w:delText>
        </w:r>
      </w:del>
      <w:del w:id="204"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如基金管理人在战新基金集群内管理了多支基金，对每一个符合要求的投资行为只能计算一次，不得重复计算。</w:delText>
        </w:r>
      </w:del>
    </w:p>
    <w:p>
      <w:pPr>
        <w:spacing w:before="0" w:line="590" w:lineRule="exact"/>
        <w:ind w:right="0" w:firstLine="640" w:firstLineChars="200"/>
        <w:jc w:val="left"/>
        <w:rPr>
          <w:del w:id="205" w:author="庄萌" w:date="2025-06-14T19:31:23Z"/>
          <w:rFonts w:ascii="Times New Roman Regular" w:hAnsi="Times New Roman Regular" w:eastAsia="方正仿宋_GBK" w:cs="Times New Roman Regular"/>
          <w:color w:val="000000" w:themeColor="text1"/>
          <w:sz w:val="32"/>
          <w:szCs w:val="32"/>
          <w14:textFill>
            <w14:solidFill>
              <w14:schemeClr w14:val="tx1"/>
            </w14:solidFill>
          </w14:textFill>
        </w:rPr>
      </w:pPr>
      <w:del w:id="206" w:author="庄萌" w:date="2025-06-14T19:31:23Z">
        <w:r>
          <w:rPr>
            <w:rFonts w:hint="default" w:ascii="Times New Roman Regular" w:hAnsi="Times New Roman Regular" w:eastAsia="方正仿宋_GBK" w:cs="Times New Roman Regular"/>
            <w:color w:val="000000" w:themeColor="text1"/>
            <w:sz w:val="32"/>
            <w:szCs w:val="32"/>
            <w:lang w:val="en-US" w:eastAsia="zh-CN"/>
            <w14:textFill>
              <w14:solidFill>
                <w14:schemeClr w14:val="tx1"/>
              </w14:solidFill>
            </w14:textFill>
          </w:rPr>
          <w:delText>【新增】5、</w:delText>
        </w:r>
      </w:del>
      <w:del w:id="207"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计算加分项：本产业子基金直接投资省内企业，且在基金存续期内企业成长为国家级专精特新小巨人企业的，返投认定金额按本基金投资金额的150%计算；本产业子基金投资的企业在基金存续期内在境内外股票交易所上市的，返投认定金额按本基金投资金额的200%计算。</w:delText>
        </w:r>
      </w:del>
    </w:p>
    <w:p>
      <w:pPr>
        <w:spacing w:before="0" w:line="590" w:lineRule="exact"/>
        <w:ind w:right="0" w:firstLine="640" w:firstLineChars="200"/>
        <w:jc w:val="left"/>
        <w:rPr>
          <w:del w:id="208" w:author="庄萌" w:date="2025-06-14T19:31:23Z"/>
          <w:rFonts w:ascii="Times New Roman Regular" w:hAnsi="Times New Roman Regular" w:eastAsia="方正仿宋_GBK" w:cs="Times New Roman Regular"/>
          <w:color w:val="000000" w:themeColor="text1"/>
          <w:sz w:val="32"/>
          <w:szCs w:val="32"/>
          <w14:textFill>
            <w14:solidFill>
              <w14:schemeClr w14:val="tx1"/>
            </w14:solidFill>
          </w14:textFill>
        </w:rPr>
      </w:pPr>
      <w:del w:id="209" w:author="庄萌" w:date="2025-06-14T19:31:23Z">
        <w:r>
          <w:rPr>
            <w:rFonts w:hint="default" w:ascii="Times New Roman Regular" w:hAnsi="Times New Roman Regular" w:eastAsia="方正仿宋_GBK" w:cs="Times New Roman Regular"/>
            <w:color w:val="000000" w:themeColor="text1"/>
            <w:sz w:val="32"/>
            <w:szCs w:val="32"/>
            <w:lang w:val="en-US" w:eastAsia="zh-CN"/>
            <w14:textFill>
              <w14:solidFill>
                <w14:schemeClr w14:val="tx1"/>
              </w14:solidFill>
            </w14:textFill>
          </w:rPr>
          <w:delText>【新增】6、</w:delText>
        </w:r>
      </w:del>
      <w:del w:id="210"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积极吸引央企、国家级大基金参与基金出资，央企、国家级大基金出资比例较高或作为第一大出资人的，返投金额认定在上述框架内结合央企、国家级大基金相关管理规定执行，具体认定计算方式在基金组建方案和合伙</w:delText>
        </w:r>
      </w:del>
      <w:del w:id="211" w:author="庄萌" w:date="2025-06-14T19:31:23Z">
        <w:r>
          <w:rPr>
            <w:rFonts w:ascii="Times New Roman Regular" w:hAnsi="Times New Roman Regular" w:eastAsia="方正仿宋_GBK" w:cs="Times New Roman Regular"/>
            <w:color w:val="000000" w:themeColor="text1"/>
            <w:sz w:val="32"/>
            <w:szCs w:val="32"/>
            <w14:textFill>
              <w14:solidFill>
                <w14:schemeClr w14:val="tx1"/>
              </w14:solidFill>
            </w14:textFill>
          </w:rPr>
          <w:delText>协议中约定明确。</w:delText>
        </w:r>
      </w:del>
    </w:p>
    <w:p>
      <w:pPr>
        <w:pStyle w:val="2"/>
        <w:rPr>
          <w:del w:id="212" w:author="庄萌" w:date="2025-06-14T19:31:23Z"/>
        </w:rPr>
      </w:pPr>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jc w:val="both"/>
        <w:textAlignment w:val="auto"/>
        <w:outlineLvl w:val="2"/>
        <w:rPr>
          <w:del w:id="213" w:author="庄萌" w:date="2025-06-14T19:31:23Z"/>
          <w:rFonts w:ascii="Times New Roman" w:hAnsi="Times New Roman" w:eastAsia="方正楷体_GBK" w:cs="Times New Roman"/>
          <w:color w:val="auto"/>
          <w:kern w:val="2"/>
          <w:sz w:val="32"/>
          <w:szCs w:val="24"/>
          <w:highlight w:val="none"/>
          <w:lang w:val="en-US" w:eastAsia="zh-CN" w:bidi="ar-SA"/>
        </w:rPr>
      </w:pPr>
      <w:del w:id="214" w:author="庄萌" w:date="2025-06-14T19:31:23Z">
        <w:r>
          <w:rPr>
            <w:rFonts w:ascii="Times New Roman" w:hAnsi="Times New Roman" w:eastAsia="方正楷体_GBK" w:cs="Times New Roman"/>
            <w:color w:val="auto"/>
            <w:kern w:val="2"/>
            <w:sz w:val="32"/>
            <w:szCs w:val="24"/>
            <w:highlight w:val="none"/>
            <w:lang w:val="en-US" w:eastAsia="zh-CN" w:bidi="ar-SA"/>
          </w:rPr>
          <w:delText>管理费</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15" w:author="庄萌" w:date="2025-06-14T19:31:23Z"/>
          <w:rFonts w:ascii="Times New Roman" w:hAnsi="Times New Roman" w:eastAsia="方正仿宋_GBK" w:cs="Times New Roman"/>
          <w:color w:val="auto"/>
          <w:sz w:val="32"/>
          <w:highlight w:val="none"/>
        </w:rPr>
      </w:pPr>
      <w:del w:id="216" w:author="庄萌" w:date="2025-06-14T19:31:23Z">
        <w:r>
          <w:rPr>
            <w:rFonts w:ascii="Times New Roman" w:hAnsi="Times New Roman" w:eastAsia="方正仿宋_GBK" w:cs="Times New Roman"/>
            <w:color w:val="auto"/>
            <w:sz w:val="32"/>
            <w:highlight w:val="none"/>
          </w:rPr>
          <w:delText>1、投资期：</w:delText>
        </w:r>
      </w:del>
      <w:del w:id="217" w:author="庄萌" w:date="2025-06-14T19:31:23Z">
        <w:r>
          <w:rPr>
            <w:rFonts w:hint="default" w:ascii="Times New Roman" w:hAnsi="Times New Roman" w:eastAsia="方正仿宋_GBK" w:cs="Times New Roman"/>
            <w:color w:val="auto"/>
            <w:sz w:val="32"/>
            <w:highlight w:val="none"/>
            <w:lang w:val="en-US" w:eastAsia="zh-CN"/>
          </w:rPr>
          <w:delText>不超过</w:delText>
        </w:r>
      </w:del>
      <w:del w:id="218" w:author="庄萌" w:date="2025-06-14T19:31:23Z">
        <w:r>
          <w:rPr>
            <w:rFonts w:ascii="Times New Roman" w:hAnsi="Times New Roman" w:eastAsia="方正仿宋_GBK" w:cs="Times New Roman"/>
            <w:color w:val="auto"/>
            <w:sz w:val="32"/>
            <w:highlight w:val="none"/>
          </w:rPr>
          <w:delText>基金实缴规模的</w:delText>
        </w:r>
      </w:del>
      <w:del w:id="219" w:author="庄萌" w:date="2025-06-14T19:31:23Z">
        <w:r>
          <w:rPr>
            <w:rFonts w:hint="default" w:ascii="Times New Roman" w:hAnsi="Times New Roman" w:eastAsia="方正仿宋_GBK" w:cs="Times New Roman"/>
            <w:color w:val="auto"/>
            <w:sz w:val="32"/>
            <w:highlight w:val="none"/>
            <w:lang w:val="en-US" w:eastAsia="zh-CN"/>
          </w:rPr>
          <w:delText>1.5</w:delText>
        </w:r>
      </w:del>
      <w:del w:id="220" w:author="庄萌" w:date="2025-06-14T19:31:23Z">
        <w:r>
          <w:rPr>
            <w:rFonts w:ascii="Times New Roman" w:hAnsi="Times New Roman" w:eastAsia="方正仿宋_GBK" w:cs="Times New Roman"/>
            <w:color w:val="auto"/>
            <w:sz w:val="32"/>
            <w:highlight w:val="none"/>
          </w:rPr>
          <w:delText>%/年；</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21" w:author="庄萌" w:date="2025-06-14T19:31:23Z"/>
          <w:rFonts w:ascii="Times New Roman" w:hAnsi="Times New Roman" w:eastAsia="方正仿宋_GBK" w:cs="Times New Roman"/>
          <w:color w:val="auto"/>
          <w:sz w:val="32"/>
          <w:highlight w:val="none"/>
        </w:rPr>
      </w:pPr>
      <w:del w:id="222" w:author="庄萌" w:date="2025-06-14T19:31:23Z">
        <w:r>
          <w:rPr>
            <w:rFonts w:ascii="Times New Roman" w:hAnsi="Times New Roman" w:eastAsia="方正仿宋_GBK" w:cs="Times New Roman"/>
            <w:color w:val="auto"/>
            <w:sz w:val="32"/>
            <w:highlight w:val="none"/>
          </w:rPr>
          <w:delText>2、退出期：</w:delText>
        </w:r>
      </w:del>
      <w:del w:id="223" w:author="庄萌" w:date="2025-06-14T19:31:23Z">
        <w:r>
          <w:rPr>
            <w:rFonts w:hint="default" w:ascii="Times New Roman" w:hAnsi="Times New Roman" w:eastAsia="方正仿宋_GBK" w:cs="Times New Roman"/>
            <w:color w:val="auto"/>
            <w:sz w:val="32"/>
            <w:highlight w:val="none"/>
            <w:lang w:val="en-US" w:eastAsia="zh-CN"/>
          </w:rPr>
          <w:delText>不超过</w:delText>
        </w:r>
      </w:del>
      <w:del w:id="224" w:author="庄萌" w:date="2025-06-14T19:31:23Z">
        <w:r>
          <w:rPr>
            <w:rFonts w:ascii="Times New Roman" w:hAnsi="Times New Roman" w:eastAsia="方正仿宋_GBK" w:cs="Times New Roman"/>
            <w:color w:val="auto"/>
            <w:sz w:val="32"/>
            <w:szCs w:val="32"/>
            <w:highlight w:val="none"/>
          </w:rPr>
          <w:delText>未退出项目初始投资成本</w:delText>
        </w:r>
      </w:del>
      <w:del w:id="225" w:author="庄萌" w:date="2025-06-14T19:31:23Z">
        <w:r>
          <w:rPr>
            <w:rFonts w:ascii="Times New Roman" w:hAnsi="Times New Roman" w:eastAsia="方正仿宋_GBK" w:cs="Times New Roman"/>
            <w:color w:val="auto"/>
            <w:sz w:val="32"/>
            <w:highlight w:val="none"/>
          </w:rPr>
          <w:delText>的</w:delText>
        </w:r>
      </w:del>
      <w:del w:id="226" w:author="庄萌" w:date="2025-06-14T19:31:23Z">
        <w:r>
          <w:rPr>
            <w:rFonts w:hint="default" w:ascii="Times New Roman" w:hAnsi="Times New Roman" w:eastAsia="方正仿宋_GBK" w:cs="Times New Roman"/>
            <w:color w:val="auto"/>
            <w:sz w:val="32"/>
            <w:highlight w:val="none"/>
            <w:lang w:val="en-US" w:eastAsia="zh-CN"/>
          </w:rPr>
          <w:delText>1.5</w:delText>
        </w:r>
      </w:del>
      <w:del w:id="227" w:author="庄萌" w:date="2025-06-14T19:31:23Z">
        <w:r>
          <w:rPr>
            <w:rFonts w:ascii="Times New Roman" w:hAnsi="Times New Roman" w:eastAsia="方正仿宋_GBK" w:cs="Times New Roman"/>
            <w:color w:val="auto"/>
            <w:sz w:val="32"/>
            <w:highlight w:val="none"/>
          </w:rPr>
          <w:delText>%/年；</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28" w:author="庄萌" w:date="2025-06-14T19:31:23Z"/>
          <w:rFonts w:ascii="Times New Roman" w:hAnsi="Times New Roman" w:eastAsia="方正仿宋_GBK" w:cs="Times New Roman"/>
          <w:color w:val="auto"/>
          <w:sz w:val="32"/>
          <w:highlight w:val="none"/>
        </w:rPr>
      </w:pPr>
      <w:del w:id="229" w:author="庄萌" w:date="2025-06-14T19:31:23Z">
        <w:r>
          <w:rPr>
            <w:rFonts w:ascii="Times New Roman" w:hAnsi="Times New Roman" w:eastAsia="方正仿宋_GBK" w:cs="Times New Roman"/>
            <w:color w:val="auto"/>
            <w:sz w:val="32"/>
            <w:highlight w:val="none"/>
          </w:rPr>
          <w:delText>3、延长期、清算期：不收取管理费；</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30" w:author="庄萌" w:date="2025-06-14T19:31:23Z"/>
          <w:rFonts w:ascii="Times New Roman" w:hAnsi="Times New Roman" w:eastAsia="方正仿宋_GBK" w:cs="Times New Roman"/>
          <w:color w:val="auto"/>
          <w:sz w:val="32"/>
          <w:highlight w:val="none"/>
        </w:rPr>
      </w:pPr>
      <w:del w:id="231" w:author="庄萌" w:date="2025-06-14T19:31:23Z">
        <w:r>
          <w:rPr>
            <w:rFonts w:ascii="Times New Roman" w:hAnsi="Times New Roman" w:eastAsia="方正仿宋_GBK" w:cs="Times New Roman"/>
            <w:color w:val="auto"/>
            <w:sz w:val="32"/>
            <w:highlight w:val="none"/>
          </w:rPr>
          <w:delText>4、建立管理费追溯调整机制，投资期满，基金未投资的资金应退还并做减资处理，多收取的基金管理费应当及时退还或者留抵退出期的基金管理费。</w:delText>
        </w:r>
      </w:del>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jc w:val="both"/>
        <w:textAlignment w:val="auto"/>
        <w:outlineLvl w:val="2"/>
        <w:rPr>
          <w:del w:id="232" w:author="庄萌" w:date="2025-06-14T19:31:23Z"/>
          <w:rFonts w:ascii="Times New Roman" w:hAnsi="Times New Roman" w:eastAsia="方正楷体_GBK" w:cs="Times New Roman"/>
          <w:color w:val="auto"/>
          <w:kern w:val="2"/>
          <w:sz w:val="32"/>
          <w:szCs w:val="24"/>
          <w:highlight w:val="none"/>
          <w:lang w:val="en-US" w:eastAsia="zh-CN" w:bidi="ar-SA"/>
        </w:rPr>
      </w:pPr>
      <w:del w:id="233" w:author="庄萌" w:date="2025-06-14T19:31:23Z">
        <w:r>
          <w:rPr>
            <w:rFonts w:ascii="Times New Roman" w:hAnsi="Times New Roman" w:eastAsia="方正楷体_GBK" w:cs="Times New Roman"/>
            <w:color w:val="auto"/>
            <w:kern w:val="2"/>
            <w:sz w:val="32"/>
            <w:szCs w:val="24"/>
            <w:highlight w:val="none"/>
            <w:lang w:val="en-US" w:eastAsia="zh-CN" w:bidi="ar-SA"/>
          </w:rPr>
          <w:delText>门槛收益与业绩报酬</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34" w:author="庄萌" w:date="2025-06-14T19:31:23Z"/>
          <w:rFonts w:ascii="Times New Roman" w:hAnsi="Times New Roman" w:eastAsia="方正仿宋_GBK" w:cs="Times New Roman"/>
          <w:color w:val="auto"/>
          <w:sz w:val="32"/>
          <w:highlight w:val="none"/>
        </w:rPr>
      </w:pPr>
      <w:del w:id="235" w:author="庄萌" w:date="2025-06-14T19:31:23Z">
        <w:r>
          <w:rPr>
            <w:rFonts w:ascii="Times New Roman" w:hAnsi="Times New Roman" w:eastAsia="方正仿宋_GBK" w:cs="Times New Roman"/>
            <w:color w:val="auto"/>
            <w:sz w:val="32"/>
            <w:highlight w:val="none"/>
          </w:rPr>
          <w:delText>门槛收益率</w:delText>
        </w:r>
      </w:del>
      <w:del w:id="236" w:author="庄萌" w:date="2025-06-14T19:31:23Z">
        <w:r>
          <w:rPr>
            <w:rFonts w:hint="default" w:ascii="Times New Roman" w:hAnsi="Times New Roman" w:eastAsia="方正仿宋_GBK" w:cs="Times New Roman"/>
            <w:color w:val="auto"/>
            <w:sz w:val="32"/>
            <w:highlight w:val="none"/>
            <w:lang w:val="en-US" w:eastAsia="zh-CN"/>
          </w:rPr>
          <w:delText>不低于</w:delText>
        </w:r>
      </w:del>
      <w:del w:id="237" w:author="庄萌" w:date="2025-06-14T19:31:23Z">
        <w:r>
          <w:rPr>
            <w:rFonts w:ascii="Times New Roman" w:hAnsi="Times New Roman" w:eastAsia="方正仿宋_GBK" w:cs="Times New Roman"/>
            <w:color w:val="auto"/>
            <w:sz w:val="32"/>
            <w:highlight w:val="none"/>
          </w:rPr>
          <w:delText>年化</w:delText>
        </w:r>
      </w:del>
      <w:del w:id="238" w:author="庄萌" w:date="2025-06-14T19:31:23Z">
        <w:r>
          <w:rPr>
            <w:rFonts w:hint="default" w:ascii="Times New Roman" w:hAnsi="Times New Roman" w:eastAsia="方正仿宋_GBK" w:cs="Times New Roman"/>
            <w:color w:val="auto"/>
            <w:sz w:val="32"/>
            <w:highlight w:val="none"/>
            <w:lang w:val="en-US" w:eastAsia="zh-CN"/>
          </w:rPr>
          <w:delText>6</w:delText>
        </w:r>
      </w:del>
      <w:del w:id="239" w:author="庄萌" w:date="2025-06-14T19:31:23Z">
        <w:r>
          <w:rPr>
            <w:rFonts w:ascii="Times New Roman" w:hAnsi="Times New Roman" w:eastAsia="方正仿宋_GBK" w:cs="Times New Roman"/>
            <w:color w:val="auto"/>
            <w:sz w:val="32"/>
            <w:highlight w:val="none"/>
          </w:rPr>
          <w:delText>%，管理机构业绩报酬</w:delText>
        </w:r>
      </w:del>
      <w:del w:id="240" w:author="庄萌" w:date="2025-06-14T19:31:23Z">
        <w:r>
          <w:rPr>
            <w:rFonts w:hint="default" w:ascii="Times New Roman" w:hAnsi="Times New Roman" w:eastAsia="方正仿宋_GBK" w:cs="Times New Roman"/>
            <w:color w:val="auto"/>
            <w:sz w:val="32"/>
            <w:highlight w:val="none"/>
            <w:lang w:val="en-US" w:eastAsia="zh-CN"/>
          </w:rPr>
          <w:delText>不超过</w:delText>
        </w:r>
      </w:del>
      <w:del w:id="241" w:author="庄萌" w:date="2025-06-14T19:31:23Z">
        <w:r>
          <w:rPr>
            <w:rFonts w:ascii="Times New Roman" w:hAnsi="Times New Roman" w:eastAsia="方正仿宋_GBK" w:cs="Times New Roman"/>
            <w:color w:val="auto"/>
            <w:sz w:val="32"/>
            <w:highlight w:val="none"/>
          </w:rPr>
          <w:delText>超额收益的</w:delText>
        </w:r>
      </w:del>
      <w:del w:id="242" w:author="庄萌" w:date="2025-06-14T19:31:23Z">
        <w:r>
          <w:rPr>
            <w:rFonts w:hint="default" w:ascii="Times New Roman" w:hAnsi="Times New Roman" w:eastAsia="方正仿宋_GBK" w:cs="Times New Roman"/>
            <w:color w:val="auto"/>
            <w:sz w:val="32"/>
            <w:highlight w:val="none"/>
            <w:lang w:val="en-US" w:eastAsia="zh-CN"/>
          </w:rPr>
          <w:delText>20</w:delText>
        </w:r>
      </w:del>
      <w:del w:id="243" w:author="庄萌" w:date="2025-06-14T19:31:23Z">
        <w:r>
          <w:rPr>
            <w:rFonts w:ascii="Times New Roman" w:hAnsi="Times New Roman" w:eastAsia="方正仿宋_GBK" w:cs="Times New Roman"/>
            <w:color w:val="auto"/>
            <w:sz w:val="32"/>
            <w:highlight w:val="none"/>
          </w:rPr>
          <w:delText>%。</w:delText>
        </w:r>
      </w:del>
    </w:p>
    <w:p>
      <w:pPr>
        <w:keepNext/>
        <w:keepLines/>
        <w:pageBreakBefore w:val="0"/>
        <w:widowControl w:val="0"/>
        <w:numPr>
          <w:ilvl w:val="0"/>
          <w:numId w:val="3"/>
        </w:numPr>
        <w:kinsoku/>
        <w:wordWrap/>
        <w:overflowPunct/>
        <w:topLinePunct w:val="0"/>
        <w:autoSpaceDE/>
        <w:autoSpaceDN/>
        <w:bidi w:val="0"/>
        <w:adjustRightInd w:val="0"/>
        <w:snapToGrid w:val="0"/>
        <w:spacing w:line="560" w:lineRule="exact"/>
        <w:ind w:left="0" w:firstLine="420"/>
        <w:jc w:val="both"/>
        <w:textAlignment w:val="auto"/>
        <w:outlineLvl w:val="2"/>
        <w:rPr>
          <w:del w:id="244" w:author="庄萌" w:date="2025-06-14T19:31:23Z"/>
          <w:rFonts w:ascii="Times New Roman" w:hAnsi="Times New Roman" w:eastAsia="方正楷体_GBK" w:cs="Times New Roman"/>
          <w:color w:val="auto"/>
          <w:kern w:val="2"/>
          <w:sz w:val="32"/>
          <w:szCs w:val="24"/>
          <w:highlight w:val="none"/>
          <w:lang w:val="en-US" w:eastAsia="zh-CN" w:bidi="ar-SA"/>
        </w:rPr>
      </w:pPr>
      <w:del w:id="245" w:author="庄萌" w:date="2025-06-14T19:31:23Z">
        <w:r>
          <w:rPr>
            <w:rFonts w:ascii="Times New Roman" w:hAnsi="Times New Roman" w:eastAsia="方正楷体_GBK" w:cs="Times New Roman"/>
            <w:color w:val="auto"/>
            <w:kern w:val="2"/>
            <w:sz w:val="32"/>
            <w:szCs w:val="24"/>
            <w:highlight w:val="none"/>
            <w:lang w:val="en-US" w:eastAsia="zh-CN" w:bidi="ar-SA"/>
          </w:rPr>
          <w:delText>负面清单</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46" w:author="庄萌" w:date="2025-06-14T19:31:23Z"/>
          <w:rFonts w:ascii="Times New Roman" w:hAnsi="Times New Roman" w:eastAsia="方正仿宋_GBK" w:cs="Times New Roman"/>
          <w:color w:val="auto"/>
          <w:sz w:val="32"/>
          <w:highlight w:val="none"/>
        </w:rPr>
      </w:pPr>
      <w:del w:id="247" w:author="庄萌" w:date="2025-06-14T19:31:23Z">
        <w:r>
          <w:rPr>
            <w:rFonts w:ascii="Times New Roman" w:hAnsi="Times New Roman" w:eastAsia="方正仿宋_GBK" w:cs="Times New Roman"/>
            <w:color w:val="auto"/>
            <w:sz w:val="32"/>
            <w:highlight w:val="none"/>
          </w:rPr>
          <w:delText>产业子基金不得从事以下业务：</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48" w:author="庄萌" w:date="2025-06-14T19:31:23Z"/>
          <w:rFonts w:ascii="Times New Roman" w:hAnsi="Times New Roman" w:eastAsia="方正仿宋_GBK" w:cs="Times New Roman"/>
          <w:color w:val="auto"/>
          <w:sz w:val="32"/>
          <w:highlight w:val="none"/>
        </w:rPr>
      </w:pPr>
      <w:del w:id="249" w:author="庄萌" w:date="2025-06-14T19:31:23Z">
        <w:r>
          <w:rPr>
            <w:rFonts w:ascii="Times New Roman" w:hAnsi="Times New Roman" w:eastAsia="方正仿宋_GBK" w:cs="Times New Roman"/>
            <w:color w:val="auto"/>
            <w:sz w:val="32"/>
            <w:highlight w:val="none"/>
          </w:rPr>
          <w:delText>1、从事担保、抵押、委托贷款等业务；</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50" w:author="庄萌" w:date="2025-06-14T19:31:23Z"/>
          <w:rFonts w:ascii="Times New Roman" w:hAnsi="Times New Roman" w:eastAsia="方正仿宋_GBK" w:cs="Times New Roman"/>
          <w:color w:val="auto"/>
          <w:sz w:val="32"/>
          <w:highlight w:val="none"/>
        </w:rPr>
      </w:pPr>
      <w:del w:id="251" w:author="庄萌" w:date="2025-06-14T19:31:23Z">
        <w:r>
          <w:rPr>
            <w:rFonts w:ascii="Times New Roman" w:hAnsi="Times New Roman" w:eastAsia="方正仿宋_GBK" w:cs="Times New Roman"/>
            <w:color w:val="auto"/>
            <w:sz w:val="32"/>
            <w:highlight w:val="none"/>
          </w:rPr>
          <w:delText>2、投资二级市场股票（参与上市公司定向增发除外）、期货、房地产、证券投资基金、企业债、信托产品、理财产品、保险计划及其他金融衍生品；</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52" w:author="庄萌" w:date="2025-06-14T19:31:23Z"/>
          <w:rFonts w:ascii="Times New Roman" w:hAnsi="Times New Roman" w:eastAsia="方正仿宋_GBK" w:cs="Times New Roman"/>
          <w:color w:val="auto"/>
          <w:sz w:val="32"/>
          <w:highlight w:val="none"/>
        </w:rPr>
      </w:pPr>
      <w:del w:id="253" w:author="庄萌" w:date="2025-06-14T19:31:23Z">
        <w:r>
          <w:rPr>
            <w:rFonts w:ascii="Times New Roman" w:hAnsi="Times New Roman" w:eastAsia="方正仿宋_GBK" w:cs="Times New Roman"/>
            <w:color w:val="auto"/>
            <w:sz w:val="32"/>
            <w:highlight w:val="none"/>
          </w:rPr>
          <w:delText>3、向任何第三方提供赞助、捐赠；</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54" w:author="庄萌" w:date="2025-06-14T19:31:23Z"/>
          <w:rFonts w:ascii="Times New Roman" w:hAnsi="Times New Roman" w:eastAsia="方正仿宋_GBK" w:cs="Times New Roman"/>
          <w:color w:val="auto"/>
          <w:sz w:val="32"/>
          <w:highlight w:val="none"/>
        </w:rPr>
      </w:pPr>
      <w:del w:id="255" w:author="庄萌" w:date="2025-06-14T19:31:23Z">
        <w:r>
          <w:rPr>
            <w:rFonts w:ascii="Times New Roman" w:hAnsi="Times New Roman" w:eastAsia="方正仿宋_GBK" w:cs="Times New Roman"/>
            <w:color w:val="auto"/>
            <w:sz w:val="32"/>
            <w:highlight w:val="none"/>
          </w:rPr>
          <w:delText>4、吸收或者变相吸收存款，或者向第三方提供贷款和资金拆借；</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56" w:author="庄萌" w:date="2025-06-14T19:31:23Z"/>
          <w:rFonts w:ascii="Times New Roman" w:hAnsi="Times New Roman" w:eastAsia="方正仿宋_GBK" w:cs="Times New Roman"/>
          <w:color w:val="auto"/>
          <w:sz w:val="32"/>
          <w:highlight w:val="none"/>
        </w:rPr>
      </w:pPr>
      <w:del w:id="257" w:author="庄萌" w:date="2025-06-14T19:31:23Z">
        <w:r>
          <w:rPr>
            <w:rFonts w:ascii="Times New Roman" w:hAnsi="Times New Roman" w:eastAsia="方正仿宋_GBK" w:cs="Times New Roman"/>
            <w:color w:val="auto"/>
            <w:sz w:val="32"/>
            <w:highlight w:val="none"/>
          </w:rPr>
          <w:delText>5、进行承担无限连带责任的对外投资；</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58" w:author="庄萌" w:date="2025-06-14T19:31:23Z"/>
          <w:rFonts w:ascii="Times New Roman" w:hAnsi="Times New Roman" w:eastAsia="方正仿宋_GBK" w:cs="Times New Roman"/>
          <w:color w:val="auto"/>
          <w:sz w:val="32"/>
          <w:highlight w:val="none"/>
        </w:rPr>
      </w:pPr>
      <w:del w:id="259" w:author="庄萌" w:date="2025-06-14T19:31:23Z">
        <w:r>
          <w:rPr>
            <w:rFonts w:ascii="Times New Roman" w:hAnsi="Times New Roman" w:eastAsia="方正仿宋_GBK" w:cs="Times New Roman"/>
            <w:color w:val="auto"/>
            <w:sz w:val="32"/>
            <w:highlight w:val="none"/>
          </w:rPr>
          <w:delText>6、发行信托或集合理财产品等方式违规募集资金；</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60" w:author="庄萌" w:date="2025-06-14T19:31:23Z"/>
          <w:rFonts w:ascii="Times New Roman" w:hAnsi="Times New Roman" w:eastAsia="方正仿宋_GBK" w:cs="Times New Roman"/>
          <w:color w:val="auto"/>
          <w:sz w:val="32"/>
          <w:highlight w:val="none"/>
        </w:rPr>
      </w:pPr>
      <w:del w:id="261" w:author="庄萌" w:date="2025-06-14T19:31:23Z">
        <w:r>
          <w:rPr>
            <w:rFonts w:ascii="Times New Roman" w:hAnsi="Times New Roman" w:eastAsia="方正仿宋_GBK" w:cs="Times New Roman"/>
            <w:color w:val="auto"/>
            <w:sz w:val="32"/>
            <w:highlight w:val="none"/>
          </w:rPr>
          <w:delText>7、“名股实债”、“名基实储”；</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62" w:author="庄萌" w:date="2025-06-14T19:31:23Z"/>
          <w:rFonts w:ascii="Times New Roman" w:hAnsi="Times New Roman" w:eastAsia="方正仿宋_GBK" w:cs="Times New Roman"/>
          <w:color w:val="auto"/>
          <w:sz w:val="32"/>
          <w:highlight w:val="none"/>
        </w:rPr>
      </w:pPr>
      <w:del w:id="263" w:author="庄萌" w:date="2025-06-14T19:31:23Z">
        <w:r>
          <w:rPr>
            <w:rFonts w:ascii="Times New Roman" w:hAnsi="Times New Roman" w:eastAsia="方正仿宋_GBK" w:cs="Times New Roman"/>
            <w:color w:val="auto"/>
            <w:sz w:val="32"/>
            <w:highlight w:val="none"/>
          </w:rPr>
          <w:delText>8、投向国家禁止、限制投资或者不符合国家相关产业政策的项目；</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64" w:author="庄萌" w:date="2025-06-14T19:31:23Z"/>
          <w:rFonts w:ascii="Times New Roman" w:hAnsi="Times New Roman" w:eastAsia="方正仿宋_GBK" w:cs="Times New Roman"/>
          <w:color w:val="auto"/>
          <w:sz w:val="32"/>
          <w:highlight w:val="none"/>
        </w:rPr>
      </w:pPr>
      <w:del w:id="265" w:author="庄萌" w:date="2025-06-14T19:31:23Z">
        <w:r>
          <w:rPr>
            <w:rFonts w:ascii="Times New Roman" w:hAnsi="Times New Roman" w:eastAsia="方正仿宋_GBK" w:cs="Times New Roman"/>
            <w:color w:val="auto"/>
            <w:sz w:val="32"/>
            <w:highlight w:val="none"/>
          </w:rPr>
          <w:delText>9、将基金投资作为招商引资优惠条件；</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66" w:author="庄萌" w:date="2025-06-14T19:31:23Z"/>
          <w:rFonts w:ascii="Times New Roman" w:hAnsi="Times New Roman" w:eastAsia="方正仿宋_GBK" w:cs="Times New Roman"/>
          <w:color w:val="auto"/>
          <w:sz w:val="32"/>
          <w:highlight w:val="none"/>
        </w:rPr>
      </w:pPr>
      <w:del w:id="267" w:author="庄萌" w:date="2025-06-14T19:31:23Z">
        <w:r>
          <w:rPr>
            <w:rFonts w:ascii="Times New Roman" w:hAnsi="Times New Roman" w:eastAsia="方正仿宋_GBK" w:cs="Times New Roman"/>
            <w:color w:val="auto"/>
            <w:sz w:val="32"/>
            <w:highlight w:val="none"/>
          </w:rPr>
          <w:delText>10、国家法律法规禁止从事的其他业务。</w:delText>
        </w:r>
      </w:del>
    </w:p>
    <w:p>
      <w:pPr>
        <w:keepNext/>
        <w:keepLines/>
        <w:pageBreakBefore w:val="0"/>
        <w:widowControl w:val="0"/>
        <w:numPr>
          <w:ilvl w:val="0"/>
          <w:numId w:val="3"/>
        </w:numPr>
        <w:kinsoku/>
        <w:wordWrap/>
        <w:overflowPunct/>
        <w:topLinePunct w:val="0"/>
        <w:autoSpaceDE/>
        <w:autoSpaceDN/>
        <w:bidi w:val="0"/>
        <w:adjustRightInd w:val="0"/>
        <w:snapToGrid w:val="0"/>
        <w:spacing w:line="560" w:lineRule="exact"/>
        <w:ind w:left="0" w:firstLine="420"/>
        <w:jc w:val="both"/>
        <w:textAlignment w:val="auto"/>
        <w:outlineLvl w:val="2"/>
        <w:rPr>
          <w:del w:id="268" w:author="庄萌" w:date="2025-06-14T19:31:23Z"/>
          <w:rFonts w:ascii="Times New Roman" w:hAnsi="Times New Roman" w:eastAsia="方正楷体_GBK" w:cs="Times New Roman"/>
          <w:color w:val="auto"/>
          <w:kern w:val="2"/>
          <w:sz w:val="32"/>
          <w:szCs w:val="24"/>
          <w:highlight w:val="none"/>
          <w:lang w:val="en-US" w:eastAsia="zh-CN" w:bidi="ar-SA"/>
        </w:rPr>
      </w:pPr>
      <w:del w:id="269" w:author="庄萌" w:date="2025-06-14T19:31:23Z">
        <w:r>
          <w:rPr>
            <w:rFonts w:ascii="Times New Roman" w:hAnsi="Times New Roman" w:eastAsia="方正楷体_GBK" w:cs="Times New Roman"/>
            <w:color w:val="auto"/>
            <w:kern w:val="2"/>
            <w:sz w:val="32"/>
            <w:szCs w:val="24"/>
            <w:highlight w:val="none"/>
            <w:lang w:val="en-US" w:eastAsia="zh-CN" w:bidi="ar-SA"/>
          </w:rPr>
          <w:delText>管理运作要求</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70" w:author="庄萌" w:date="2025-06-14T19:31:23Z"/>
          <w:rFonts w:ascii="Times New Roman" w:hAnsi="Times New Roman" w:eastAsia="方正仿宋_GBK" w:cs="Times New Roman"/>
          <w:color w:val="auto"/>
          <w:sz w:val="32"/>
          <w:szCs w:val="32"/>
          <w:highlight w:val="none"/>
        </w:rPr>
      </w:pPr>
      <w:del w:id="271" w:author="庄萌" w:date="2025-06-14T19:31:23Z">
        <w:r>
          <w:rPr>
            <w:rFonts w:ascii="Times New Roman" w:hAnsi="Times New Roman" w:eastAsia="方正仿宋_GBK" w:cs="Times New Roman"/>
            <w:color w:val="auto"/>
            <w:sz w:val="32"/>
            <w:szCs w:val="32"/>
            <w:highlight w:val="none"/>
          </w:rPr>
          <w:delText>产业子基金管理运作应根据省政府投资基金管理制度及省级母基金管理制度相关要求，并应落实以下管理要求：</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72" w:author="庄萌" w:date="2025-06-14T19:31:23Z"/>
          <w:rFonts w:ascii="Times New Roman" w:hAnsi="Times New Roman" w:eastAsia="方正仿宋_GBK" w:cs="Times New Roman"/>
          <w:color w:val="auto"/>
          <w:sz w:val="32"/>
          <w:szCs w:val="32"/>
          <w:highlight w:val="none"/>
        </w:rPr>
      </w:pPr>
      <w:del w:id="273" w:author="庄萌" w:date="2025-06-14T19:31:23Z">
        <w:r>
          <w:rPr>
            <w:rFonts w:ascii="Times New Roman" w:hAnsi="Times New Roman" w:eastAsia="方正仿宋_GBK" w:cs="Times New Roman"/>
            <w:color w:val="auto"/>
            <w:sz w:val="32"/>
            <w:szCs w:val="32"/>
            <w:highlight w:val="none"/>
          </w:rPr>
          <w:delText>1、产业专项母基金管理机构在江苏高投战新私募基金管理有限公司（以下简称省级母基金管理机构）指导下编制投资领域目录，产业子基金应当按照投资领域目录开展投资；</w:delText>
        </w:r>
      </w:del>
    </w:p>
    <w:p>
      <w:pPr>
        <w:spacing w:line="590" w:lineRule="exact"/>
        <w:ind w:left="130" w:leftChars="62" w:firstLine="640" w:firstLineChars="200"/>
        <w:rPr>
          <w:del w:id="274" w:author="庄萌" w:date="2025-06-14T19:31:23Z"/>
          <w:rFonts w:ascii="Times New Roman Regular" w:hAnsi="Times New Roman Regular" w:cs="Times New Roman Regular"/>
          <w:color w:val="000000" w:themeColor="text1"/>
          <w:szCs w:val="32"/>
          <w14:textFill>
            <w14:solidFill>
              <w14:schemeClr w14:val="tx1"/>
            </w14:solidFill>
          </w14:textFill>
        </w:rPr>
      </w:pPr>
      <w:del w:id="275"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【修订】</w:delText>
        </w:r>
      </w:del>
      <w:del w:id="276" w:author="庄萌" w:date="2025-06-14T19:31:23Z">
        <w:r>
          <w:rPr>
            <w:rFonts w:hint="eastAsia" w:ascii="Times New Roman Regular" w:hAnsi="Times New Roman Regular" w:cs="Times New Roman Regular"/>
            <w:color w:val="000000" w:themeColor="text1"/>
            <w:spacing w:val="0"/>
            <w:sz w:val="32"/>
            <w:szCs w:val="32"/>
            <w:lang w:val="en-US" w:eastAsia="zh-CN"/>
            <w14:textFill>
              <w14:solidFill>
                <w14:schemeClr w14:val="tx1"/>
              </w14:solidFill>
            </w14:textFill>
          </w:rPr>
          <w:delText>2、</w:delText>
        </w:r>
      </w:del>
      <w:del w:id="277"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设区市产业专项母基金管理机构在产业子基金投资决策委员会中委派一名委员，该名委员参与产业子基金投资决策，并对产业子基金资金安全进行监督管理</w:delText>
        </w:r>
      </w:del>
      <w:del w:id="278" w:author="庄萌" w:date="2025-06-14T19:31:23Z">
        <w:r>
          <w:rPr>
            <w:rFonts w:hint="eastAsia" w:ascii="Times New Roman Regular" w:hAnsi="Times New Roman Regular" w:eastAsia="方正仿宋_GBK" w:cs="Times New Roman Regular"/>
            <w:color w:val="000000" w:themeColor="text1"/>
            <w:spacing w:val="0"/>
            <w:sz w:val="32"/>
            <w:szCs w:val="32"/>
            <w:lang w:eastAsia="zh-CN"/>
            <w14:textFill>
              <w14:solidFill>
                <w14:schemeClr w14:val="tx1"/>
              </w14:solidFill>
            </w14:textFill>
          </w:rPr>
          <w:delText>。</w:delText>
        </w:r>
      </w:del>
      <w:del w:id="279"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产业子基金50万元及以上的划款指令须经设区市产业专项母基金管理机构盖章或授权该名委员签字后方可执行。</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80" w:author="庄萌" w:date="2025-06-14T19:31:23Z"/>
          <w:rFonts w:ascii="Times New Roman" w:hAnsi="Times New Roman" w:eastAsia="方正仿宋_GBK" w:cs="Times New Roman"/>
          <w:color w:val="auto"/>
          <w:sz w:val="32"/>
          <w:szCs w:val="32"/>
          <w:highlight w:val="none"/>
        </w:rPr>
      </w:pPr>
      <w:del w:id="281" w:author="庄萌" w:date="2025-06-14T19:31:23Z">
        <w:r>
          <w:rPr>
            <w:rFonts w:hint="eastAsia" w:eastAsia="方正仿宋_GBK"/>
            <w:color w:val="auto"/>
            <w:sz w:val="32"/>
            <w:szCs w:val="32"/>
            <w:highlight w:val="none"/>
            <w:lang w:val="en-US" w:eastAsia="zh-CN" w:bidi="ar"/>
          </w:rPr>
          <w:delText>3</w:delText>
        </w:r>
      </w:del>
      <w:del w:id="282" w:author="庄萌" w:date="2025-06-14T19:31:23Z">
        <w:r>
          <w:rPr>
            <w:rFonts w:ascii="Times New Roman" w:hAnsi="Times New Roman" w:eastAsia="方正仿宋_GBK" w:cs="Times New Roman"/>
            <w:color w:val="auto"/>
            <w:sz w:val="32"/>
            <w:szCs w:val="32"/>
            <w:highlight w:val="none"/>
            <w:lang w:bidi="ar"/>
          </w:rPr>
          <w:delText>、</w:delText>
        </w:r>
      </w:del>
      <w:del w:id="283" w:author="庄萌" w:date="2025-06-14T19:31:23Z">
        <w:r>
          <w:rPr>
            <w:rFonts w:ascii="Times New Roman" w:hAnsi="Times New Roman" w:eastAsia="方正仿宋_GBK" w:cs="Times New Roman"/>
            <w:color w:val="auto"/>
            <w:sz w:val="32"/>
            <w:szCs w:val="32"/>
            <w:highlight w:val="none"/>
          </w:rPr>
          <w:delText>产业子基金拟投资项目总投资金额达到50亿元及以上的，产业子基金管理机构应将其作为重大事项报省级母基金管理机构进行前置审查，前置审查重点关注政策目标、投资领域、项目风险等。产业子基金所有投资项目需由省级母基金管理机构审核是否符合投资领域目录；</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84" w:author="庄萌" w:date="2025-06-14T19:31:23Z"/>
          <w:rFonts w:ascii="Times New Roman" w:hAnsi="Times New Roman" w:eastAsia="方正仿宋_GBK" w:cs="Times New Roman"/>
          <w:color w:val="auto"/>
          <w:sz w:val="32"/>
          <w:szCs w:val="32"/>
          <w:highlight w:val="none"/>
        </w:rPr>
      </w:pPr>
      <w:del w:id="285" w:author="庄萌" w:date="2025-06-14T19:31:23Z">
        <w:r>
          <w:rPr>
            <w:rFonts w:hint="eastAsia" w:eastAsia="方正仿宋_GBK" w:cs="Times New Roman"/>
            <w:color w:val="auto"/>
            <w:sz w:val="32"/>
            <w:szCs w:val="32"/>
            <w:highlight w:val="none"/>
            <w:lang w:val="en-US" w:eastAsia="zh-CN"/>
          </w:rPr>
          <w:delText>4</w:delText>
        </w:r>
      </w:del>
      <w:del w:id="286" w:author="庄萌" w:date="2025-06-14T19:31:23Z">
        <w:r>
          <w:rPr>
            <w:rFonts w:ascii="Times New Roman" w:hAnsi="Times New Roman" w:eastAsia="方正仿宋_GBK" w:cs="Times New Roman"/>
            <w:color w:val="auto"/>
            <w:sz w:val="32"/>
            <w:szCs w:val="32"/>
            <w:highlight w:val="none"/>
          </w:rPr>
          <w:delText>、产业子基金应当选择具有托管资质的商业银行作为托管机构，托管机构由公开遴选产生，经</w:delText>
        </w:r>
      </w:del>
      <w:del w:id="287" w:author="庄萌" w:date="2025-06-14T19:31:23Z">
        <w:r>
          <w:rPr>
            <w:rFonts w:hint="default" w:ascii="Times New Roman" w:hAnsi="Times New Roman" w:eastAsia="方正仿宋_GBK" w:cs="Times New Roman"/>
            <w:color w:val="auto"/>
            <w:sz w:val="32"/>
            <w:szCs w:val="32"/>
            <w:highlight w:val="none"/>
            <w:lang w:val="en-US" w:eastAsia="zh-CN"/>
          </w:rPr>
          <w:delText>产业子</w:delText>
        </w:r>
      </w:del>
      <w:del w:id="288" w:author="庄萌" w:date="2025-06-14T19:31:23Z">
        <w:r>
          <w:rPr>
            <w:rFonts w:ascii="Times New Roman" w:hAnsi="Times New Roman" w:eastAsia="方正仿宋_GBK" w:cs="Times New Roman"/>
            <w:color w:val="auto"/>
            <w:sz w:val="32"/>
            <w:szCs w:val="32"/>
            <w:highlight w:val="none"/>
          </w:rPr>
          <w:delText>基金合伙人（股东）会议审议通过后生效；</w:delText>
        </w:r>
      </w:del>
      <w:del w:id="289" w:author="庄萌" w:date="2025-06-14T19:31:23Z">
        <w:r>
          <w:rPr>
            <w:rFonts w:hint="default" w:ascii="Times New Roman" w:hAnsi="Times New Roman" w:eastAsia="方正仿宋_GBK" w:cs="Times New Roman"/>
            <w:color w:val="auto"/>
            <w:sz w:val="32"/>
            <w:szCs w:val="32"/>
            <w:highlight w:val="none"/>
            <w:lang w:val="en-US" w:eastAsia="zh-CN"/>
          </w:rPr>
          <w:delText>托管银行应当是中国人民银行和国家金融监督管理总局最新认定的国内系统重要性银行（或其分支机构）之一，且产业子基金托管银行账户须直连至省级母基金投资管理系统</w:delText>
        </w:r>
      </w:del>
      <w:del w:id="290" w:author="庄萌" w:date="2025-06-14T19:31:23Z">
        <w:r>
          <w:rPr>
            <w:rFonts w:ascii="Times New Roman" w:hAnsi="Times New Roman" w:eastAsia="方正仿宋_GBK" w:cs="Times New Roman"/>
            <w:color w:val="auto"/>
            <w:sz w:val="32"/>
            <w:szCs w:val="32"/>
            <w:highlight w:val="none"/>
          </w:rPr>
          <w:delText>；</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91" w:author="庄萌" w:date="2025-06-14T19:31:23Z"/>
          <w:rFonts w:ascii="Times New Roman" w:hAnsi="Times New Roman" w:eastAsia="方正仿宋_GBK" w:cs="Times New Roman"/>
          <w:color w:val="auto"/>
          <w:sz w:val="32"/>
          <w:szCs w:val="32"/>
          <w:highlight w:val="none"/>
        </w:rPr>
      </w:pPr>
      <w:del w:id="292" w:author="庄萌" w:date="2025-06-14T19:31:23Z">
        <w:r>
          <w:rPr>
            <w:rFonts w:hint="eastAsia" w:eastAsia="方正仿宋_GBK" w:cs="Times New Roman"/>
            <w:color w:val="auto"/>
            <w:sz w:val="32"/>
            <w:szCs w:val="32"/>
            <w:highlight w:val="none"/>
            <w:lang w:val="en-US" w:eastAsia="zh-CN"/>
          </w:rPr>
          <w:delText>5</w:delText>
        </w:r>
      </w:del>
      <w:del w:id="293" w:author="庄萌" w:date="2025-06-14T19:31:23Z">
        <w:r>
          <w:rPr>
            <w:rFonts w:ascii="Times New Roman" w:hAnsi="Times New Roman" w:eastAsia="方正仿宋_GBK" w:cs="Times New Roman"/>
            <w:color w:val="auto"/>
            <w:sz w:val="32"/>
            <w:szCs w:val="32"/>
            <w:highlight w:val="none"/>
          </w:rPr>
          <w:delText>、产业子基金管理机构应当在省级母基金投资管理信息系统中定期更新基金投资运作情况；</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94" w:author="庄萌" w:date="2025-06-14T19:31:23Z"/>
          <w:rFonts w:ascii="Times New Roman" w:hAnsi="Times New Roman" w:eastAsia="方正仿宋_GBK" w:cs="Times New Roman"/>
          <w:color w:val="auto"/>
          <w:sz w:val="32"/>
          <w:szCs w:val="32"/>
          <w:highlight w:val="none"/>
        </w:rPr>
      </w:pPr>
      <w:del w:id="295" w:author="庄萌" w:date="2025-06-14T19:31:23Z">
        <w:r>
          <w:rPr>
            <w:rFonts w:hint="eastAsia" w:eastAsia="方正仿宋_GBK" w:cs="Times New Roman"/>
            <w:color w:val="auto"/>
            <w:sz w:val="32"/>
            <w:szCs w:val="32"/>
            <w:highlight w:val="none"/>
            <w:lang w:val="en-US" w:eastAsia="zh-CN"/>
          </w:rPr>
          <w:delText>6</w:delText>
        </w:r>
      </w:del>
      <w:del w:id="296" w:author="庄萌" w:date="2025-06-14T19:31:23Z">
        <w:r>
          <w:rPr>
            <w:rFonts w:ascii="Times New Roman" w:hAnsi="Times New Roman" w:eastAsia="方正仿宋_GBK" w:cs="Times New Roman"/>
            <w:color w:val="auto"/>
            <w:sz w:val="32"/>
            <w:szCs w:val="32"/>
            <w:highlight w:val="none"/>
          </w:rPr>
          <w:delText>、产业专项母基金管理机构每年度对产业子基金进行考核评价。产业子基金每年实际计提管理费金额为当年应计提金额的80%，剩余的20%中，每年应计提金额的10%与当年考核评价结果挂钩，当年考核评价等级为差的不予计提；另外10%在基金清算时一次性计提，基金清算时未完全收回本金的不予计提。具体考核评价实施办法由产业专项母基金管理机构另行制定；</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297" w:author="庄萌" w:date="2025-06-14T19:31:23Z"/>
          <w:rFonts w:hint="default" w:ascii="Times New Roman" w:hAnsi="Times New Roman" w:eastAsia="方正仿宋_GBK" w:cs="Times New Roman"/>
          <w:color w:val="auto"/>
          <w:sz w:val="32"/>
          <w:szCs w:val="32"/>
          <w:highlight w:val="none"/>
          <w:lang w:eastAsia="zh-CN"/>
        </w:rPr>
      </w:pPr>
      <w:del w:id="298" w:author="庄萌" w:date="2025-06-14T19:31:23Z">
        <w:r>
          <w:rPr>
            <w:rFonts w:hint="eastAsia" w:eastAsia="方正仿宋_GBK" w:cs="Times New Roman"/>
            <w:color w:val="auto"/>
            <w:sz w:val="32"/>
            <w:szCs w:val="32"/>
            <w:highlight w:val="none"/>
            <w:lang w:val="en-US" w:eastAsia="zh-CN"/>
          </w:rPr>
          <w:delText>7</w:delText>
        </w:r>
      </w:del>
      <w:del w:id="299" w:author="庄萌" w:date="2025-06-14T19:31:23Z">
        <w:r>
          <w:rPr>
            <w:rFonts w:ascii="Times New Roman" w:hAnsi="Times New Roman" w:eastAsia="方正仿宋_GBK" w:cs="Times New Roman"/>
            <w:color w:val="auto"/>
            <w:sz w:val="32"/>
            <w:szCs w:val="32"/>
            <w:highlight w:val="none"/>
          </w:rPr>
          <w:delText>、产业专项母基金管理机构对产业子基金开展年度监督检查和专项监督检查，省级母基金管理机构可进行全面复查或抽查</w:delText>
        </w:r>
      </w:del>
      <w:del w:id="300" w:author="庄萌" w:date="2025-06-14T19:31:23Z">
        <w:r>
          <w:rPr>
            <w:rFonts w:hint="default" w:ascii="Times New Roman" w:hAnsi="Times New Roman" w:eastAsia="方正仿宋_GBK" w:cs="Times New Roman"/>
            <w:color w:val="auto"/>
            <w:sz w:val="32"/>
            <w:szCs w:val="32"/>
            <w:highlight w:val="none"/>
            <w:lang w:eastAsia="zh-CN"/>
          </w:rPr>
          <w:delText>。</w:delText>
        </w:r>
      </w:del>
    </w:p>
    <w:p>
      <w:pPr>
        <w:keepNext/>
        <w:keepLines/>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outlineLvl w:val="1"/>
        <w:rPr>
          <w:del w:id="301" w:author="庄萌" w:date="2025-06-14T19:31:23Z"/>
          <w:rFonts w:ascii="Times New Roman" w:hAnsi="Times New Roman" w:eastAsia="方正黑体_GBK" w:cs="Times New Roman"/>
          <w:color w:val="auto"/>
          <w:kern w:val="2"/>
          <w:sz w:val="32"/>
          <w:szCs w:val="24"/>
          <w:highlight w:val="none"/>
          <w:lang w:val="en-US" w:eastAsia="zh-CN" w:bidi="ar-SA"/>
        </w:rPr>
      </w:pPr>
      <w:del w:id="302" w:author="庄萌" w:date="2025-06-14T19:31:23Z">
        <w:r>
          <w:rPr>
            <w:rFonts w:ascii="Times New Roman" w:hAnsi="Times New Roman" w:eastAsia="方正黑体_GBK" w:cs="Times New Roman"/>
            <w:color w:val="auto"/>
            <w:kern w:val="2"/>
            <w:sz w:val="32"/>
            <w:szCs w:val="24"/>
            <w:highlight w:val="none"/>
            <w:lang w:val="en-US" w:eastAsia="zh-CN" w:bidi="ar-SA"/>
          </w:rPr>
          <w:delText>管理机构和管理团队申报要求</w:delText>
        </w:r>
      </w:del>
    </w:p>
    <w:p>
      <w:pPr>
        <w:keepNext/>
        <w:keepLines/>
        <w:pageBreakBefore w:val="0"/>
        <w:widowControl w:val="0"/>
        <w:numPr>
          <w:ilvl w:val="0"/>
          <w:numId w:val="4"/>
        </w:numPr>
        <w:kinsoku/>
        <w:wordWrap/>
        <w:overflowPunct/>
        <w:topLinePunct w:val="0"/>
        <w:autoSpaceDE/>
        <w:autoSpaceDN/>
        <w:bidi w:val="0"/>
        <w:adjustRightInd w:val="0"/>
        <w:snapToGrid w:val="0"/>
        <w:spacing w:line="560" w:lineRule="exact"/>
        <w:ind w:left="0" w:firstLine="420"/>
        <w:jc w:val="both"/>
        <w:textAlignment w:val="auto"/>
        <w:outlineLvl w:val="2"/>
        <w:rPr>
          <w:del w:id="303" w:author="庄萌" w:date="2025-06-14T19:31:23Z"/>
          <w:rFonts w:ascii="Times New Roman" w:hAnsi="Times New Roman" w:eastAsia="方正楷体_GBK" w:cs="Times New Roman"/>
          <w:color w:val="auto"/>
          <w:kern w:val="2"/>
          <w:sz w:val="32"/>
          <w:szCs w:val="24"/>
          <w:highlight w:val="none"/>
          <w:lang w:val="en-US" w:eastAsia="zh-CN" w:bidi="ar-SA"/>
        </w:rPr>
      </w:pPr>
      <w:del w:id="304" w:author="庄萌" w:date="2025-06-14T19:31:23Z">
        <w:r>
          <w:rPr>
            <w:rFonts w:ascii="Times New Roman" w:hAnsi="Times New Roman" w:eastAsia="方正楷体_GBK" w:cs="Times New Roman"/>
            <w:color w:val="auto"/>
            <w:kern w:val="2"/>
            <w:sz w:val="32"/>
            <w:szCs w:val="24"/>
            <w:highlight w:val="none"/>
            <w:lang w:val="en-US" w:eastAsia="zh-CN" w:bidi="ar-SA"/>
          </w:rPr>
          <w:delText>管理机构要求</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305" w:author="庄萌" w:date="2025-06-14T19:31:23Z"/>
          <w:rFonts w:ascii="Times New Roman" w:hAnsi="Times New Roman" w:eastAsia="方正仿宋_GBK" w:cs="Times New Roman"/>
          <w:color w:val="auto"/>
          <w:sz w:val="32"/>
          <w:szCs w:val="32"/>
          <w:highlight w:val="none"/>
        </w:rPr>
      </w:pPr>
      <w:del w:id="306" w:author="庄萌" w:date="2025-06-14T19:31:23Z">
        <w:r>
          <w:rPr>
            <w:rFonts w:ascii="Times New Roman" w:hAnsi="Times New Roman" w:eastAsia="方正仿宋_GBK" w:cs="Times New Roman"/>
            <w:color w:val="auto"/>
            <w:sz w:val="32"/>
            <w:szCs w:val="32"/>
            <w:highlight w:val="none"/>
          </w:rPr>
          <w:delText>遴选管理机构相关标准不得低于以下条件：</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307" w:author="庄萌" w:date="2025-06-14T19:31:23Z"/>
          <w:rFonts w:ascii="Times New Roman" w:hAnsi="Times New Roman" w:eastAsia="方正仿宋_GBK" w:cs="Times New Roman"/>
          <w:color w:val="auto"/>
          <w:sz w:val="32"/>
          <w:szCs w:val="32"/>
          <w:highlight w:val="none"/>
        </w:rPr>
      </w:pPr>
      <w:del w:id="308" w:author="庄萌" w:date="2025-06-14T19:31:23Z">
        <w:r>
          <w:rPr>
            <w:rFonts w:ascii="Times New Roman" w:hAnsi="Times New Roman" w:eastAsia="方正仿宋_GBK" w:cs="Times New Roman"/>
            <w:color w:val="auto"/>
            <w:sz w:val="32"/>
            <w:szCs w:val="32"/>
            <w:highlight w:val="none"/>
          </w:rPr>
          <w:delText>1、应在中国证券投资基金业协会登记；</w:delText>
        </w:r>
      </w:del>
    </w:p>
    <w:p>
      <w:pPr>
        <w:spacing w:line="590" w:lineRule="exact"/>
        <w:ind w:firstLine="640" w:firstLineChars="200"/>
        <w:rPr>
          <w:del w:id="309" w:author="庄萌" w:date="2025-06-14T19:31:23Z"/>
          <w:rFonts w:ascii="Times New Roman" w:hAnsi="Times New Roman" w:eastAsia="方正仿宋_GBK" w:cs="Times New Roman"/>
          <w:color w:val="auto"/>
          <w:sz w:val="32"/>
          <w:szCs w:val="32"/>
          <w:highlight w:val="none"/>
        </w:rPr>
      </w:pPr>
      <w:del w:id="310" w:author="庄萌" w:date="2025-06-14T19:31:23Z">
        <w:r>
          <w:rPr>
            <w:rFonts w:hint="default" w:ascii="Times New Roman" w:hAnsi="Times New Roman" w:eastAsia="方正仿宋_GBK" w:cs="Times New Roman"/>
            <w:color w:val="auto"/>
            <w:sz w:val="32"/>
            <w:szCs w:val="32"/>
            <w:highlight w:val="none"/>
            <w:lang w:eastAsia="zh-CN"/>
          </w:rPr>
          <w:delText>【</w:delText>
        </w:r>
      </w:del>
      <w:del w:id="311" w:author="庄萌" w:date="2025-06-14T19:31:23Z">
        <w:r>
          <w:rPr>
            <w:rFonts w:hint="default" w:ascii="Times New Roman" w:hAnsi="Times New Roman" w:eastAsia="方正仿宋_GBK" w:cs="Times New Roman"/>
            <w:color w:val="auto"/>
            <w:sz w:val="32"/>
            <w:szCs w:val="32"/>
            <w:highlight w:val="none"/>
            <w:lang w:val="en-US" w:eastAsia="zh-CN"/>
          </w:rPr>
          <w:delText>修</w:delText>
        </w:r>
      </w:del>
      <w:del w:id="312" w:author="庄萌" w:date="2025-06-14T19:31:23Z">
        <w:r>
          <w:rPr>
            <w:rFonts w:hint="eastAsia" w:eastAsia="方正仿宋_GBK" w:cs="Times New Roman"/>
            <w:color w:val="auto"/>
            <w:sz w:val="32"/>
            <w:szCs w:val="32"/>
            <w:highlight w:val="none"/>
            <w:lang w:val="en-US" w:eastAsia="zh-CN"/>
          </w:rPr>
          <w:delText>订</w:delText>
        </w:r>
      </w:del>
      <w:del w:id="313" w:author="庄萌" w:date="2025-06-14T19:31:23Z">
        <w:r>
          <w:rPr>
            <w:rFonts w:hint="default" w:ascii="Times New Roman" w:hAnsi="Times New Roman" w:eastAsia="方正仿宋_GBK" w:cs="Times New Roman"/>
            <w:color w:val="auto"/>
            <w:sz w:val="32"/>
            <w:szCs w:val="32"/>
            <w:highlight w:val="none"/>
            <w:lang w:eastAsia="zh-CN"/>
          </w:rPr>
          <w:delText>】</w:delText>
        </w:r>
      </w:del>
      <w:del w:id="314" w:author="庄萌" w:date="2025-06-14T19:31:23Z">
        <w:r>
          <w:rPr>
            <w:rFonts w:ascii="Times New Roman" w:hAnsi="Times New Roman" w:eastAsia="方正仿宋_GBK" w:cs="Times New Roman"/>
            <w:color w:val="auto"/>
            <w:sz w:val="32"/>
            <w:szCs w:val="32"/>
            <w:highlight w:val="none"/>
          </w:rPr>
          <w:delText>2、</w:delText>
        </w:r>
      </w:del>
      <w:del w:id="315" w:author="庄萌" w:date="2025-06-14T19:31:23Z">
        <w:r>
          <w:rPr>
            <w:rFonts w:ascii="Times New Roman" w:hAnsi="Times New Roman" w:eastAsia="方正仿宋_GBK" w:cs="Times New Roman"/>
            <w:color w:val="auto"/>
            <w:spacing w:val="0"/>
            <w:sz w:val="32"/>
            <w:szCs w:val="32"/>
            <w:highlight w:val="none"/>
          </w:rPr>
          <w:delText>原则上应为私募股权和创业投资行业头部机构或细分行业领域头部机构</w:delText>
        </w:r>
      </w:del>
      <w:del w:id="316" w:author="庄萌" w:date="2025-06-14T19:31:23Z">
        <w:r>
          <w:rPr>
            <w:rFonts w:ascii="Times New Roman" w:hAnsi="Times New Roman" w:eastAsia="方正仿宋_GBK" w:cs="Times New Roman"/>
            <w:color w:val="auto"/>
            <w:sz w:val="32"/>
            <w:highlight w:val="none"/>
            <w:lang w:eastAsia="zh-Hans"/>
          </w:rPr>
          <w:delText>（</w:delText>
        </w:r>
      </w:del>
      <w:del w:id="317" w:author="庄萌" w:date="2025-06-14T19:31:23Z">
        <w:r>
          <w:rPr>
            <w:rFonts w:ascii="Times New Roman" w:hAnsi="Times New Roman" w:eastAsia="方正仿宋_GBK" w:cs="Times New Roman"/>
            <w:color w:val="auto"/>
            <w:spacing w:val="0"/>
            <w:sz w:val="32"/>
            <w:szCs w:val="32"/>
            <w:highlight w:val="none"/>
          </w:rPr>
          <w:delText>近三年曾在相关榜单中列入早期投资机构、创业投资机构、私募股权投资机构、国资投资机构、细分行业领域前50强，相关榜单由省级母基金负责解释和动态管理</w:delText>
        </w:r>
      </w:del>
      <w:del w:id="318" w:author="庄萌" w:date="2025-06-14T19:31:23Z">
        <w:r>
          <w:rPr>
            <w:rFonts w:ascii="Times New Roman" w:hAnsi="Times New Roman" w:eastAsia="方正仿宋_GBK" w:cs="Times New Roman"/>
            <w:color w:val="auto"/>
            <w:sz w:val="32"/>
            <w:highlight w:val="none"/>
            <w:lang w:eastAsia="zh-Hans"/>
          </w:rPr>
          <w:delText>）</w:delText>
        </w:r>
      </w:del>
      <w:del w:id="319" w:author="庄萌" w:date="2025-06-14T19:31:23Z">
        <w:r>
          <w:rPr>
            <w:rFonts w:ascii="Times New Roman" w:hAnsi="Times New Roman" w:eastAsia="方正仿宋_GBK" w:cs="Times New Roman"/>
            <w:color w:val="auto"/>
            <w:sz w:val="32"/>
            <w:szCs w:val="32"/>
            <w:highlight w:val="none"/>
          </w:rPr>
          <w:delText>；</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320" w:author="庄萌" w:date="2025-06-14T19:31:23Z"/>
          <w:rFonts w:ascii="Times New Roman" w:hAnsi="Times New Roman" w:eastAsia="方正仿宋_GBK" w:cs="Times New Roman"/>
          <w:color w:val="auto"/>
          <w:sz w:val="32"/>
          <w:szCs w:val="32"/>
          <w:highlight w:val="none"/>
        </w:rPr>
      </w:pPr>
      <w:del w:id="321" w:author="庄萌" w:date="2025-06-14T19:31:23Z">
        <w:r>
          <w:rPr>
            <w:rFonts w:ascii="Times New Roman" w:hAnsi="Times New Roman" w:eastAsia="方正仿宋_GBK" w:cs="Times New Roman"/>
            <w:color w:val="auto"/>
            <w:sz w:val="32"/>
            <w:szCs w:val="32"/>
            <w:highlight w:val="none"/>
          </w:rPr>
          <w:delText>3、在中国大陆注册，实缴注册资本应不低于1000万元人民币且与所管理基金规模相匹配；</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322" w:author="庄萌" w:date="2025-06-14T19:31:23Z"/>
          <w:rFonts w:ascii="Times New Roman" w:hAnsi="Times New Roman" w:eastAsia="方正仿宋_GBK" w:cs="Times New Roman"/>
          <w:color w:val="auto"/>
          <w:sz w:val="32"/>
          <w:szCs w:val="32"/>
          <w:highlight w:val="none"/>
        </w:rPr>
      </w:pPr>
      <w:del w:id="323" w:author="庄萌" w:date="2025-06-14T19:31:23Z">
        <w:r>
          <w:rPr>
            <w:rFonts w:ascii="Times New Roman" w:hAnsi="Times New Roman" w:eastAsia="方正仿宋_GBK" w:cs="Times New Roman"/>
            <w:color w:val="auto"/>
            <w:sz w:val="32"/>
            <w:szCs w:val="32"/>
            <w:highlight w:val="none"/>
          </w:rPr>
          <w:delText>4、对采用有限合伙制的产业子基金的出资比例不低于基金认缴规模的1%且不低于500万元；</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324" w:author="庄萌" w:date="2025-06-14T19:31:23Z"/>
          <w:rFonts w:ascii="Times New Roman" w:hAnsi="Times New Roman" w:eastAsia="方正仿宋_GBK" w:cs="Times New Roman"/>
          <w:color w:val="auto"/>
          <w:sz w:val="32"/>
          <w:szCs w:val="32"/>
          <w:highlight w:val="none"/>
        </w:rPr>
      </w:pPr>
      <w:del w:id="325" w:author="庄萌" w:date="2025-06-14T19:31:23Z">
        <w:r>
          <w:rPr>
            <w:rFonts w:ascii="Times New Roman" w:hAnsi="Times New Roman" w:eastAsia="方正仿宋_GBK" w:cs="Times New Roman"/>
            <w:color w:val="auto"/>
            <w:sz w:val="32"/>
            <w:szCs w:val="32"/>
            <w:highlight w:val="none"/>
          </w:rPr>
          <w:delText>5、具备良好的募资能力和退出业绩。机构在管私募股权和创业投资基金规模原则上不低于50亿元，基金直投企业中至少已有10个通过IPO、并购、股权转让等方式退出且实现保值增值；</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326" w:author="庄萌" w:date="2025-06-14T19:31:23Z"/>
          <w:rFonts w:ascii="Times New Roman" w:hAnsi="Times New Roman" w:eastAsia="方正仿宋_GBK" w:cs="Times New Roman"/>
          <w:color w:val="auto"/>
          <w:sz w:val="32"/>
          <w:szCs w:val="32"/>
          <w:highlight w:val="none"/>
        </w:rPr>
      </w:pPr>
      <w:del w:id="327" w:author="庄萌" w:date="2025-06-14T19:31:23Z">
        <w:r>
          <w:rPr>
            <w:rFonts w:ascii="Times New Roman" w:hAnsi="Times New Roman" w:eastAsia="方正仿宋_GBK" w:cs="Times New Roman"/>
            <w:color w:val="auto"/>
            <w:sz w:val="32"/>
            <w:szCs w:val="32"/>
            <w:highlight w:val="none"/>
          </w:rPr>
          <w:delText>6、具有专业稳定的团队。机构全职工作人员中至少有10名专门从事投资业务，其中至少5名具备5年以上股权投资基金管理工作经验，具有良好的职业操守和信誉。有固定的营业场所和与其业务相适应的软硬件设施；</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328" w:author="庄萌" w:date="2025-06-14T19:31:23Z"/>
          <w:rFonts w:ascii="Times New Roman" w:hAnsi="Times New Roman" w:eastAsia="方正仿宋_GBK" w:cs="Times New Roman"/>
          <w:color w:val="auto"/>
          <w:sz w:val="32"/>
          <w:szCs w:val="32"/>
          <w:highlight w:val="none"/>
        </w:rPr>
      </w:pPr>
      <w:del w:id="329" w:author="庄萌" w:date="2025-06-14T19:31:23Z">
        <w:r>
          <w:rPr>
            <w:rFonts w:ascii="Times New Roman" w:hAnsi="Times New Roman" w:eastAsia="方正仿宋_GBK" w:cs="Times New Roman"/>
            <w:color w:val="auto"/>
            <w:sz w:val="32"/>
            <w:szCs w:val="32"/>
            <w:highlight w:val="none"/>
          </w:rPr>
          <w:delText>7、具有健全的公司治理和内控管理体系。有规范的项目遴选机制、投资决策机制、激励约束机制、风险控制机制、财务管理机制等；</w:delText>
        </w:r>
      </w:del>
    </w:p>
    <w:p>
      <w:pPr>
        <w:pageBreakBefore w:val="0"/>
        <w:widowControl w:val="0"/>
        <w:tabs>
          <w:tab w:val="left" w:pos="420"/>
        </w:tabs>
        <w:kinsoku/>
        <w:wordWrap/>
        <w:overflowPunct/>
        <w:topLinePunct w:val="0"/>
        <w:autoSpaceDE/>
        <w:autoSpaceDN/>
        <w:bidi w:val="0"/>
        <w:adjustRightInd w:val="0"/>
        <w:snapToGrid w:val="0"/>
        <w:spacing w:line="560" w:lineRule="exact"/>
        <w:ind w:firstLine="640" w:firstLineChars="200"/>
        <w:textAlignment w:val="auto"/>
        <w:rPr>
          <w:del w:id="330" w:author="庄萌" w:date="2025-06-14T19:31:23Z"/>
          <w:rFonts w:ascii="Times New Roman" w:hAnsi="Times New Roman" w:eastAsia="方正仿宋_GBK" w:cs="Times New Roman"/>
          <w:color w:val="auto"/>
          <w:sz w:val="32"/>
          <w:highlight w:val="none"/>
        </w:rPr>
      </w:pPr>
      <w:del w:id="331" w:author="庄萌" w:date="2025-06-14T19:31:23Z">
        <w:r>
          <w:rPr>
            <w:rFonts w:ascii="Times New Roman" w:hAnsi="Times New Roman" w:eastAsia="方正仿宋_GBK" w:cs="Times New Roman"/>
            <w:color w:val="auto"/>
            <w:sz w:val="32"/>
            <w:szCs w:val="32"/>
            <w:highlight w:val="none"/>
          </w:rPr>
          <w:delText>8、管理机构及核心管理团队成员无被金融管理部门或司法机关等处罚的不良记录，无严重失信记录。</w:delText>
        </w:r>
      </w:del>
    </w:p>
    <w:p>
      <w:pPr>
        <w:adjustRightInd w:val="0"/>
        <w:snapToGrid w:val="0"/>
        <w:spacing w:before="0" w:line="560" w:lineRule="exact"/>
        <w:ind w:left="0" w:right="0" w:firstLine="640" w:firstLineChars="200"/>
        <w:jc w:val="left"/>
        <w:rPr>
          <w:del w:id="332" w:author="庄萌" w:date="2025-06-14T19:31:23Z"/>
          <w:rFonts w:ascii="Times New Roman" w:hAnsi="Times New Roman" w:eastAsia="方正仿宋_GBK" w:cs="Times New Roman"/>
          <w:color w:val="auto"/>
          <w:sz w:val="32"/>
          <w:szCs w:val="32"/>
          <w:highlight w:val="none"/>
        </w:rPr>
      </w:pPr>
      <w:del w:id="333" w:author="庄萌" w:date="2025-06-14T19:31:23Z">
        <w:r>
          <w:rPr>
            <w:rFonts w:hint="default" w:ascii="Times New Roman" w:hAnsi="Times New Roman" w:eastAsia="方正仿宋_GBK" w:cs="Times New Roman"/>
            <w:color w:val="auto"/>
            <w:spacing w:val="0"/>
            <w:sz w:val="32"/>
            <w:szCs w:val="32"/>
            <w:highlight w:val="none"/>
            <w:lang w:eastAsia="zh-CN"/>
          </w:rPr>
          <w:delText>【</w:delText>
        </w:r>
      </w:del>
      <w:del w:id="334" w:author="庄萌" w:date="2025-06-14T19:31:23Z">
        <w:r>
          <w:rPr>
            <w:rFonts w:hint="default" w:ascii="Times New Roman" w:hAnsi="Times New Roman" w:eastAsia="方正仿宋_GBK" w:cs="Times New Roman"/>
            <w:color w:val="auto"/>
            <w:spacing w:val="0"/>
            <w:sz w:val="32"/>
            <w:szCs w:val="32"/>
            <w:highlight w:val="none"/>
            <w:lang w:val="en-US" w:eastAsia="zh-CN"/>
          </w:rPr>
          <w:delText>新增</w:delText>
        </w:r>
      </w:del>
      <w:del w:id="335" w:author="庄萌" w:date="2025-06-14T19:31:23Z">
        <w:r>
          <w:rPr>
            <w:rFonts w:hint="default" w:ascii="Times New Roman" w:hAnsi="Times New Roman" w:eastAsia="方正仿宋_GBK" w:cs="Times New Roman"/>
            <w:color w:val="auto"/>
            <w:spacing w:val="0"/>
            <w:sz w:val="32"/>
            <w:szCs w:val="32"/>
            <w:highlight w:val="none"/>
            <w:lang w:eastAsia="zh-CN"/>
          </w:rPr>
          <w:delText>】</w:delText>
        </w:r>
      </w:del>
      <w:del w:id="336" w:author="庄萌" w:date="2025-06-14T19:31:23Z">
        <w:r>
          <w:rPr>
            <w:rFonts w:ascii="Times New Roman" w:hAnsi="Times New Roman" w:eastAsia="方正仿宋_GBK" w:cs="Times New Roman"/>
            <w:color w:val="auto"/>
            <w:spacing w:val="0"/>
            <w:sz w:val="32"/>
            <w:szCs w:val="32"/>
            <w:highlight w:val="none"/>
          </w:rPr>
          <w:delText>积极吸引央企、产业龙头、大型金融机构开展合作。央企、产业龙头、大型金融机构旗下全资、控股且实际控制的管理机构参与遴选，且该央企、产业龙头或大型金融机构在本产业子基金中出资不低于25%的，重点考量可为我省引进的资金和产业资源，可适当放宽上述第2、5条要求。</w:delText>
        </w:r>
      </w:del>
    </w:p>
    <w:p>
      <w:pPr>
        <w:pageBreakBefore w:val="0"/>
        <w:widowControl w:val="0"/>
        <w:tabs>
          <w:tab w:val="left" w:pos="420"/>
        </w:tabs>
        <w:kinsoku/>
        <w:wordWrap/>
        <w:overflowPunct/>
        <w:topLinePunct w:val="0"/>
        <w:autoSpaceDE/>
        <w:autoSpaceDN/>
        <w:bidi w:val="0"/>
        <w:adjustRightInd w:val="0"/>
        <w:snapToGrid w:val="0"/>
        <w:spacing w:line="560" w:lineRule="exact"/>
        <w:ind w:firstLine="640" w:firstLineChars="200"/>
        <w:textAlignment w:val="auto"/>
        <w:rPr>
          <w:del w:id="337" w:author="庄萌" w:date="2025-06-14T19:31:23Z"/>
          <w:rFonts w:ascii="Times New Roman" w:hAnsi="Times New Roman" w:eastAsia="方正仿宋_GBK" w:cs="Times New Roman"/>
          <w:color w:val="auto"/>
          <w:sz w:val="32"/>
          <w:highlight w:val="none"/>
        </w:rPr>
      </w:pPr>
      <w:del w:id="338" w:author="庄萌" w:date="2025-06-14T19:31:23Z">
        <w:r>
          <w:rPr>
            <w:rFonts w:hint="default" w:ascii="Times New Roman" w:hAnsi="Times New Roman" w:eastAsia="方正仿宋_GBK" w:cs="Times New Roman"/>
            <w:color w:val="auto"/>
            <w:sz w:val="32"/>
            <w:highlight w:val="none"/>
          </w:rPr>
          <w:delText>经遴选程序确定为子基金管理机构后，子基金管理机构不得随意变更股权和核心管理团队、管理人员。若确需进行任何调整，应自调整决定作出之日起5个工作日内，向产业专项母基金管理机构书面报备。</w:delText>
        </w:r>
      </w:del>
      <w:del w:id="339" w:author="庄萌" w:date="2025-06-14T19:31:23Z">
        <w:r>
          <w:rPr>
            <w:rFonts w:hint="default" w:ascii="Times New Roman" w:hAnsi="Times New Roman" w:eastAsia="方正仿宋_GBK" w:cs="Times New Roman"/>
            <w:color w:val="auto"/>
            <w:sz w:val="32"/>
            <w:highlight w:val="none"/>
            <w:lang w:val="en-US" w:eastAsia="zh-CN"/>
          </w:rPr>
          <w:delText>若有重大不利调整</w:delText>
        </w:r>
      </w:del>
      <w:del w:id="340" w:author="庄萌" w:date="2025-06-14T19:31:23Z">
        <w:r>
          <w:rPr>
            <w:rFonts w:hint="default" w:ascii="Times New Roman" w:hAnsi="Times New Roman" w:eastAsia="方正仿宋_GBK" w:cs="Times New Roman"/>
            <w:color w:val="auto"/>
            <w:sz w:val="32"/>
            <w:highlight w:val="none"/>
          </w:rPr>
          <w:delText>，产业专项母基金管理机构有权利重新遴选或变更管理机构。</w:delText>
        </w:r>
      </w:del>
    </w:p>
    <w:p>
      <w:pPr>
        <w:keepNext/>
        <w:keepLines/>
        <w:pageBreakBefore w:val="0"/>
        <w:widowControl w:val="0"/>
        <w:numPr>
          <w:ilvl w:val="0"/>
          <w:numId w:val="2"/>
        </w:numPr>
        <w:kinsoku/>
        <w:wordWrap/>
        <w:overflowPunct/>
        <w:topLinePunct w:val="0"/>
        <w:autoSpaceDE/>
        <w:autoSpaceDN/>
        <w:bidi w:val="0"/>
        <w:adjustRightInd w:val="0"/>
        <w:snapToGrid w:val="0"/>
        <w:spacing w:line="560" w:lineRule="exact"/>
        <w:jc w:val="both"/>
        <w:textAlignment w:val="auto"/>
        <w:outlineLvl w:val="2"/>
        <w:rPr>
          <w:del w:id="341" w:author="庄萌" w:date="2025-06-14T19:31:23Z"/>
          <w:rFonts w:ascii="Times New Roman" w:hAnsi="Times New Roman" w:eastAsia="方正楷体_GBK" w:cs="Times New Roman"/>
          <w:color w:val="auto"/>
          <w:kern w:val="2"/>
          <w:sz w:val="32"/>
          <w:szCs w:val="24"/>
          <w:highlight w:val="none"/>
          <w:lang w:val="en-US" w:eastAsia="zh-CN" w:bidi="ar-SA"/>
        </w:rPr>
      </w:pPr>
      <w:del w:id="342" w:author="庄萌" w:date="2025-06-14T19:31:23Z">
        <w:r>
          <w:rPr>
            <w:rFonts w:ascii="Times New Roman" w:hAnsi="Times New Roman" w:eastAsia="方正楷体_GBK" w:cs="Times New Roman"/>
            <w:color w:val="auto"/>
            <w:kern w:val="2"/>
            <w:sz w:val="32"/>
            <w:szCs w:val="24"/>
            <w:highlight w:val="none"/>
            <w:lang w:val="en-US" w:eastAsia="zh-CN" w:bidi="ar-SA"/>
          </w:rPr>
          <w:delText>管理团队要求</w:delText>
        </w:r>
      </w:del>
    </w:p>
    <w:p>
      <w:pPr>
        <w:pageBreakBefore w:val="0"/>
        <w:widowControl w:val="0"/>
        <w:tabs>
          <w:tab w:val="left" w:pos="420"/>
        </w:tabs>
        <w:kinsoku/>
        <w:wordWrap/>
        <w:overflowPunct/>
        <w:topLinePunct w:val="0"/>
        <w:autoSpaceDE/>
        <w:autoSpaceDN/>
        <w:bidi w:val="0"/>
        <w:adjustRightInd w:val="0"/>
        <w:snapToGrid w:val="0"/>
        <w:spacing w:line="560" w:lineRule="exact"/>
        <w:ind w:firstLine="640" w:firstLineChars="200"/>
        <w:textAlignment w:val="auto"/>
        <w:rPr>
          <w:del w:id="343" w:author="庄萌" w:date="2025-06-14T19:31:23Z"/>
          <w:rFonts w:ascii="Times New Roman" w:hAnsi="Times New Roman" w:eastAsia="方正仿宋_GBK" w:cs="Times New Roman"/>
          <w:color w:val="auto"/>
          <w:sz w:val="32"/>
          <w:highlight w:val="none"/>
          <w:lang w:eastAsia="zh-Hans"/>
        </w:rPr>
      </w:pPr>
      <w:del w:id="344" w:author="庄萌" w:date="2025-06-14T19:31:23Z">
        <w:r>
          <w:rPr>
            <w:rFonts w:ascii="Times New Roman" w:hAnsi="Times New Roman" w:eastAsia="方正仿宋_GBK" w:cs="Times New Roman"/>
            <w:color w:val="auto"/>
            <w:sz w:val="32"/>
            <w:highlight w:val="none"/>
            <w:lang w:eastAsia="zh-Hans"/>
          </w:rPr>
          <w:delText>1、配备专职管理团队不低于</w:delText>
        </w:r>
      </w:del>
      <w:del w:id="345" w:author="庄萌" w:date="2025-06-14T19:31:23Z">
        <w:r>
          <w:rPr>
            <w:rFonts w:hint="default" w:ascii="Times New Roman" w:hAnsi="Times New Roman" w:eastAsia="方正仿宋_GBK" w:cs="Times New Roman"/>
            <w:color w:val="auto"/>
            <w:sz w:val="32"/>
            <w:highlight w:val="none"/>
            <w:lang w:val="en-US" w:eastAsia="zh-CN"/>
          </w:rPr>
          <w:delText>5</w:delText>
        </w:r>
      </w:del>
      <w:del w:id="346" w:author="庄萌" w:date="2025-06-14T19:31:23Z">
        <w:r>
          <w:rPr>
            <w:rFonts w:ascii="Times New Roman" w:hAnsi="Times New Roman" w:eastAsia="方正仿宋_GBK" w:cs="Times New Roman"/>
            <w:color w:val="auto"/>
            <w:sz w:val="32"/>
            <w:highlight w:val="none"/>
            <w:lang w:eastAsia="zh-Hans"/>
          </w:rPr>
          <w:delText>人，成员应具备相关从业资格证书，具备相关领域的投资经验，在</w:delText>
        </w:r>
      </w:del>
      <w:del w:id="347" w:author="庄萌" w:date="2025-06-14T19:31:23Z">
        <w:r>
          <w:rPr>
            <w:rFonts w:ascii="Times New Roman" w:hAnsi="Times New Roman" w:eastAsia="方正仿宋_GBK" w:cs="Times New Roman"/>
            <w:color w:val="auto"/>
            <w:sz w:val="32"/>
            <w:highlight w:val="none"/>
          </w:rPr>
          <w:delText>申报机构</w:delText>
        </w:r>
      </w:del>
      <w:del w:id="348" w:author="庄萌" w:date="2025-06-14T19:31:23Z">
        <w:r>
          <w:rPr>
            <w:rFonts w:ascii="Times New Roman" w:hAnsi="Times New Roman" w:eastAsia="方正仿宋_GBK" w:cs="Times New Roman"/>
            <w:color w:val="auto"/>
            <w:sz w:val="32"/>
            <w:highlight w:val="none"/>
            <w:lang w:eastAsia="zh-Hans"/>
          </w:rPr>
          <w:delText>工作不少于3年；</w:delText>
        </w:r>
      </w:del>
    </w:p>
    <w:p>
      <w:pPr>
        <w:pageBreakBefore w:val="0"/>
        <w:widowControl w:val="0"/>
        <w:tabs>
          <w:tab w:val="left" w:pos="420"/>
        </w:tabs>
        <w:kinsoku/>
        <w:wordWrap/>
        <w:overflowPunct/>
        <w:topLinePunct w:val="0"/>
        <w:autoSpaceDE/>
        <w:autoSpaceDN/>
        <w:bidi w:val="0"/>
        <w:adjustRightInd w:val="0"/>
        <w:snapToGrid w:val="0"/>
        <w:spacing w:line="560" w:lineRule="exact"/>
        <w:ind w:firstLine="640" w:firstLineChars="200"/>
        <w:textAlignment w:val="auto"/>
        <w:rPr>
          <w:del w:id="349" w:author="庄萌" w:date="2025-06-14T19:31:23Z"/>
          <w:rFonts w:ascii="Times New Roman" w:hAnsi="Times New Roman" w:eastAsia="方正仿宋_GBK" w:cs="Times New Roman"/>
          <w:color w:val="auto"/>
          <w:sz w:val="32"/>
          <w:highlight w:val="none"/>
          <w:lang w:eastAsia="zh-Hans"/>
        </w:rPr>
      </w:pPr>
      <w:del w:id="350" w:author="庄萌" w:date="2025-06-14T19:31:23Z">
        <w:r>
          <w:rPr>
            <w:rFonts w:ascii="Times New Roman" w:hAnsi="Times New Roman" w:eastAsia="方正仿宋_GBK" w:cs="Times New Roman"/>
            <w:color w:val="auto"/>
            <w:sz w:val="32"/>
            <w:highlight w:val="none"/>
            <w:lang w:eastAsia="zh-Hans"/>
          </w:rPr>
          <w:delText>2、配备的专职管理团队核心成员（委派至</w:delText>
        </w:r>
      </w:del>
      <w:del w:id="351" w:author="庄萌" w:date="2025-06-14T19:31:23Z">
        <w:r>
          <w:rPr>
            <w:rFonts w:ascii="Times New Roman" w:hAnsi="Times New Roman" w:eastAsia="方正仿宋_GBK" w:cs="Times New Roman"/>
            <w:color w:val="auto"/>
            <w:sz w:val="32"/>
            <w:highlight w:val="none"/>
          </w:rPr>
          <w:delText>产业子</w:delText>
        </w:r>
      </w:del>
      <w:del w:id="352" w:author="庄萌" w:date="2025-06-14T19:31:23Z">
        <w:r>
          <w:rPr>
            <w:rFonts w:ascii="Times New Roman" w:hAnsi="Times New Roman" w:eastAsia="方正仿宋_GBK" w:cs="Times New Roman"/>
            <w:color w:val="auto"/>
            <w:sz w:val="32"/>
            <w:highlight w:val="none"/>
            <w:lang w:eastAsia="zh-Hans"/>
          </w:rPr>
          <w:delText>基金的负责人及投委会成员）应全部具有</w:delText>
        </w:r>
      </w:del>
      <w:del w:id="353" w:author="庄萌" w:date="2025-06-14T19:31:23Z">
        <w:r>
          <w:rPr>
            <w:rFonts w:hint="default" w:ascii="Times New Roman" w:hAnsi="Times New Roman" w:eastAsia="方正仿宋_GBK" w:cs="Times New Roman"/>
            <w:color w:val="auto"/>
            <w:sz w:val="32"/>
            <w:highlight w:val="none"/>
            <w:lang w:val="en-US" w:eastAsia="zh-CN"/>
          </w:rPr>
          <w:delText>3</w:delText>
        </w:r>
      </w:del>
      <w:del w:id="354" w:author="庄萌" w:date="2025-06-14T19:31:23Z">
        <w:r>
          <w:rPr>
            <w:rFonts w:ascii="Times New Roman" w:hAnsi="Times New Roman" w:eastAsia="方正仿宋_GBK" w:cs="Times New Roman"/>
            <w:color w:val="auto"/>
            <w:sz w:val="32"/>
            <w:highlight w:val="none"/>
            <w:lang w:eastAsia="zh-Hans"/>
          </w:rPr>
          <w:delText>年以上股权投资管理经验，且至少</w:delText>
        </w:r>
      </w:del>
      <w:del w:id="355" w:author="庄萌" w:date="2025-06-14T19:31:23Z">
        <w:r>
          <w:rPr>
            <w:rFonts w:hint="default" w:ascii="Times New Roman" w:hAnsi="Times New Roman" w:eastAsia="方正仿宋_GBK" w:cs="Times New Roman"/>
            <w:color w:val="auto"/>
            <w:sz w:val="32"/>
            <w:highlight w:val="none"/>
            <w:lang w:val="en-US" w:eastAsia="zh-CN"/>
          </w:rPr>
          <w:delText>3</w:delText>
        </w:r>
      </w:del>
      <w:del w:id="356" w:author="庄萌" w:date="2025-06-14T19:31:23Z">
        <w:r>
          <w:rPr>
            <w:rFonts w:ascii="Times New Roman" w:hAnsi="Times New Roman" w:eastAsia="方正仿宋_GBK" w:cs="Times New Roman"/>
            <w:color w:val="auto"/>
            <w:sz w:val="32"/>
            <w:highlight w:val="none"/>
            <w:lang w:eastAsia="zh-Hans"/>
          </w:rPr>
          <w:delText>人在</w:delText>
        </w:r>
      </w:del>
      <w:del w:id="357" w:author="庄萌" w:date="2025-06-14T19:31:23Z">
        <w:r>
          <w:rPr>
            <w:rFonts w:ascii="Times New Roman" w:hAnsi="Times New Roman" w:eastAsia="方正仿宋_GBK" w:cs="Times New Roman"/>
            <w:color w:val="auto"/>
            <w:sz w:val="32"/>
            <w:highlight w:val="none"/>
          </w:rPr>
          <w:delText>申报机构</w:delText>
        </w:r>
      </w:del>
      <w:del w:id="358" w:author="庄萌" w:date="2025-06-14T19:31:23Z">
        <w:r>
          <w:rPr>
            <w:rFonts w:ascii="Times New Roman" w:hAnsi="Times New Roman" w:eastAsia="方正仿宋_GBK" w:cs="Times New Roman"/>
            <w:color w:val="auto"/>
            <w:sz w:val="32"/>
            <w:highlight w:val="none"/>
            <w:lang w:eastAsia="zh-Hans"/>
          </w:rPr>
          <w:delText>拥有与</w:delText>
        </w:r>
      </w:del>
      <w:del w:id="359" w:author="庄萌" w:date="2025-06-14T19:31:23Z">
        <w:r>
          <w:rPr>
            <w:rFonts w:ascii="Times New Roman" w:hAnsi="Times New Roman" w:eastAsia="方正仿宋_GBK" w:cs="Times New Roman"/>
            <w:color w:val="auto"/>
            <w:sz w:val="32"/>
            <w:highlight w:val="none"/>
          </w:rPr>
          <w:delText>产业专项母基金</w:delText>
        </w:r>
      </w:del>
      <w:del w:id="360" w:author="庄萌" w:date="2025-06-14T19:31:23Z">
        <w:r>
          <w:rPr>
            <w:rFonts w:ascii="Times New Roman" w:hAnsi="Times New Roman" w:eastAsia="方正仿宋_GBK" w:cs="Times New Roman"/>
            <w:color w:val="auto"/>
            <w:sz w:val="32"/>
            <w:highlight w:val="none"/>
            <w:lang w:eastAsia="zh-Hans"/>
          </w:rPr>
          <w:delText>相同性质基金产品“募、投、管、退”全流程的管理经验。上述与</w:delText>
        </w:r>
      </w:del>
      <w:del w:id="361" w:author="庄萌" w:date="2025-06-14T19:31:23Z">
        <w:r>
          <w:rPr>
            <w:rFonts w:ascii="Times New Roman" w:hAnsi="Times New Roman" w:eastAsia="方正仿宋_GBK" w:cs="Times New Roman"/>
            <w:color w:val="auto"/>
            <w:sz w:val="32"/>
            <w:highlight w:val="none"/>
          </w:rPr>
          <w:delText>产业专项母</w:delText>
        </w:r>
      </w:del>
      <w:del w:id="362" w:author="庄萌" w:date="2025-06-14T19:31:23Z">
        <w:r>
          <w:rPr>
            <w:rFonts w:ascii="Times New Roman" w:hAnsi="Times New Roman" w:eastAsia="方正仿宋_GBK" w:cs="Times New Roman"/>
            <w:color w:val="auto"/>
            <w:sz w:val="32"/>
            <w:highlight w:val="none"/>
            <w:lang w:eastAsia="zh-Hans"/>
          </w:rPr>
          <w:delText>基金具有相同性质的基金产品是指具有相同或相近投向的股权投资基金；</w:delText>
        </w:r>
      </w:del>
    </w:p>
    <w:p>
      <w:pPr>
        <w:pageBreakBefore w:val="0"/>
        <w:widowControl w:val="0"/>
        <w:tabs>
          <w:tab w:val="left" w:pos="420"/>
        </w:tabs>
        <w:kinsoku/>
        <w:wordWrap/>
        <w:overflowPunct/>
        <w:topLinePunct w:val="0"/>
        <w:autoSpaceDE/>
        <w:autoSpaceDN/>
        <w:bidi w:val="0"/>
        <w:adjustRightInd w:val="0"/>
        <w:snapToGrid w:val="0"/>
        <w:spacing w:line="560" w:lineRule="exact"/>
        <w:ind w:firstLine="640" w:firstLineChars="200"/>
        <w:textAlignment w:val="auto"/>
        <w:rPr>
          <w:del w:id="363" w:author="庄萌" w:date="2025-06-14T19:31:23Z"/>
          <w:rFonts w:ascii="Times New Roman" w:hAnsi="Times New Roman" w:eastAsia="方正仿宋_GBK" w:cs="Times New Roman"/>
          <w:color w:val="auto"/>
          <w:sz w:val="32"/>
          <w:highlight w:val="none"/>
          <w:lang w:eastAsia="zh-Hans"/>
        </w:rPr>
      </w:pPr>
      <w:del w:id="364" w:author="庄萌" w:date="2025-06-14T19:31:23Z">
        <w:r>
          <w:rPr>
            <w:rFonts w:ascii="Times New Roman" w:hAnsi="Times New Roman" w:eastAsia="方正仿宋_GBK" w:cs="Times New Roman"/>
            <w:color w:val="auto"/>
            <w:sz w:val="32"/>
            <w:highlight w:val="none"/>
            <w:lang w:eastAsia="zh-Hans"/>
          </w:rPr>
          <w:delText>3、管理机构须保证核心成员的稳定性，基金协议须对基金投资决策委员会委员和管理团队的核心人员进行锁定，被锁定人员如发生变动须经</w:delText>
        </w:r>
      </w:del>
      <w:del w:id="365" w:author="庄萌" w:date="2025-06-14T19:31:23Z">
        <w:r>
          <w:rPr>
            <w:rFonts w:ascii="Times New Roman" w:hAnsi="Times New Roman" w:eastAsia="方正仿宋_GBK" w:cs="Times New Roman"/>
            <w:color w:val="auto"/>
            <w:sz w:val="32"/>
            <w:szCs w:val="32"/>
            <w:highlight w:val="none"/>
          </w:rPr>
          <w:delText>基金合伙人（股东）会议</w:delText>
        </w:r>
      </w:del>
      <w:del w:id="366" w:author="庄萌" w:date="2025-06-14T19:31:23Z">
        <w:r>
          <w:rPr>
            <w:rFonts w:ascii="Times New Roman" w:hAnsi="Times New Roman" w:eastAsia="方正仿宋_GBK" w:cs="Times New Roman"/>
            <w:color w:val="auto"/>
            <w:sz w:val="32"/>
            <w:highlight w:val="none"/>
            <w:lang w:eastAsia="zh-Hans"/>
          </w:rPr>
          <w:delText>等基金相关权</w:delText>
        </w:r>
      </w:del>
      <w:del w:id="367" w:author="庄萌" w:date="2025-06-14T19:31:23Z">
        <w:r>
          <w:rPr>
            <w:rFonts w:ascii="Times New Roman" w:hAnsi="Times New Roman" w:eastAsia="方正仿宋_GBK" w:cs="Times New Roman"/>
            <w:color w:val="auto"/>
            <w:sz w:val="32"/>
            <w:highlight w:val="none"/>
          </w:rPr>
          <w:delText>力</w:delText>
        </w:r>
      </w:del>
      <w:del w:id="368" w:author="庄萌" w:date="2025-06-14T19:31:23Z">
        <w:r>
          <w:rPr>
            <w:rFonts w:ascii="Times New Roman" w:hAnsi="Times New Roman" w:eastAsia="方正仿宋_GBK" w:cs="Times New Roman"/>
            <w:color w:val="auto"/>
            <w:sz w:val="32"/>
            <w:highlight w:val="none"/>
            <w:lang w:eastAsia="zh-Hans"/>
          </w:rPr>
          <w:delText>机构表决通过；</w:delText>
        </w:r>
      </w:del>
    </w:p>
    <w:p>
      <w:pPr>
        <w:pageBreakBefore w:val="0"/>
        <w:widowControl w:val="0"/>
        <w:tabs>
          <w:tab w:val="left" w:pos="420"/>
        </w:tabs>
        <w:kinsoku/>
        <w:wordWrap/>
        <w:overflowPunct/>
        <w:topLinePunct w:val="0"/>
        <w:autoSpaceDE/>
        <w:autoSpaceDN/>
        <w:bidi w:val="0"/>
        <w:adjustRightInd w:val="0"/>
        <w:snapToGrid w:val="0"/>
        <w:spacing w:line="560" w:lineRule="exact"/>
        <w:ind w:firstLine="640" w:firstLineChars="200"/>
        <w:textAlignment w:val="auto"/>
        <w:rPr>
          <w:del w:id="369" w:author="庄萌" w:date="2025-06-14T19:31:23Z"/>
          <w:rFonts w:ascii="Times New Roman" w:hAnsi="Times New Roman" w:eastAsia="方正仿宋_GBK" w:cs="Times New Roman"/>
          <w:color w:val="auto"/>
          <w:sz w:val="32"/>
          <w:highlight w:val="none"/>
          <w:lang w:eastAsia="zh-Hans"/>
        </w:rPr>
      </w:pPr>
      <w:del w:id="370" w:author="庄萌" w:date="2025-06-14T19:31:23Z">
        <w:r>
          <w:rPr>
            <w:rFonts w:ascii="Times New Roman" w:hAnsi="Times New Roman" w:eastAsia="方正仿宋_GBK" w:cs="Times New Roman"/>
            <w:color w:val="auto"/>
            <w:sz w:val="32"/>
            <w:highlight w:val="none"/>
            <w:lang w:eastAsia="zh-Hans"/>
          </w:rPr>
          <w:delText>4、核心成员的历史业绩确保真实可核查，核心成员应在相关基金曾担任关键人士或投决会成员或委派代表，或在申报</w:delText>
        </w:r>
      </w:del>
      <w:del w:id="371" w:author="庄萌" w:date="2025-06-14T19:31:23Z">
        <w:r>
          <w:rPr>
            <w:rFonts w:ascii="Times New Roman" w:hAnsi="Times New Roman" w:eastAsia="方正仿宋_GBK" w:cs="Times New Roman"/>
            <w:color w:val="auto"/>
            <w:sz w:val="32"/>
            <w:highlight w:val="none"/>
          </w:rPr>
          <w:delText>机构</w:delText>
        </w:r>
      </w:del>
      <w:del w:id="372" w:author="庄萌" w:date="2025-06-14T19:31:23Z">
        <w:r>
          <w:rPr>
            <w:rFonts w:ascii="Times New Roman" w:hAnsi="Times New Roman" w:eastAsia="方正仿宋_GBK" w:cs="Times New Roman"/>
            <w:color w:val="auto"/>
            <w:sz w:val="32"/>
            <w:highlight w:val="none"/>
            <w:lang w:eastAsia="zh-Hans"/>
          </w:rPr>
          <w:delText>及相关基金的管理人中担任负责投资业务的高级管理人员；</w:delText>
        </w:r>
      </w:del>
    </w:p>
    <w:p>
      <w:pPr>
        <w:pageBreakBefore w:val="0"/>
        <w:widowControl w:val="0"/>
        <w:tabs>
          <w:tab w:val="left" w:pos="420"/>
        </w:tabs>
        <w:kinsoku/>
        <w:wordWrap/>
        <w:overflowPunct/>
        <w:topLinePunct w:val="0"/>
        <w:autoSpaceDE/>
        <w:autoSpaceDN/>
        <w:bidi w:val="0"/>
        <w:adjustRightInd w:val="0"/>
        <w:snapToGrid w:val="0"/>
        <w:spacing w:line="560" w:lineRule="exact"/>
        <w:ind w:firstLine="640" w:firstLineChars="200"/>
        <w:textAlignment w:val="auto"/>
        <w:rPr>
          <w:del w:id="373" w:author="庄萌" w:date="2025-06-14T19:31:23Z"/>
          <w:rFonts w:ascii="Times New Roman" w:hAnsi="Times New Roman" w:eastAsia="方正仿宋_GBK" w:cs="Times New Roman"/>
          <w:color w:val="auto"/>
          <w:sz w:val="32"/>
          <w:highlight w:val="none"/>
        </w:rPr>
      </w:pPr>
      <w:del w:id="374" w:author="庄萌" w:date="2025-06-14T19:31:23Z">
        <w:r>
          <w:rPr>
            <w:rFonts w:ascii="Times New Roman" w:hAnsi="Times New Roman" w:eastAsia="方正仿宋_GBK" w:cs="Times New Roman"/>
            <w:color w:val="auto"/>
            <w:sz w:val="32"/>
            <w:highlight w:val="none"/>
          </w:rPr>
          <w:delText>5、产业子基金投资进度完成70%前，核心成员不得募集和管理投资领域、投资地域、投资阶段均相同的其他基金；</w:delText>
        </w:r>
      </w:del>
    </w:p>
    <w:p>
      <w:pPr>
        <w:pageBreakBefore w:val="0"/>
        <w:widowControl w:val="0"/>
        <w:tabs>
          <w:tab w:val="left" w:pos="420"/>
        </w:tabs>
        <w:kinsoku/>
        <w:wordWrap/>
        <w:overflowPunct/>
        <w:topLinePunct w:val="0"/>
        <w:autoSpaceDE/>
        <w:autoSpaceDN/>
        <w:bidi w:val="0"/>
        <w:adjustRightInd w:val="0"/>
        <w:snapToGrid w:val="0"/>
        <w:spacing w:line="560" w:lineRule="exact"/>
        <w:ind w:firstLine="640" w:firstLineChars="200"/>
        <w:textAlignment w:val="auto"/>
        <w:rPr>
          <w:del w:id="375" w:author="庄萌" w:date="2025-06-14T19:31:23Z"/>
          <w:rFonts w:hint="eastAsia" w:eastAsia="方正仿宋_GBK" w:cs="Times New Roman"/>
          <w:color w:val="auto"/>
          <w:sz w:val="32"/>
          <w:highlight w:val="none"/>
          <w:lang w:val="en-US" w:eastAsia="zh-CN"/>
        </w:rPr>
      </w:pPr>
      <w:del w:id="376" w:author="庄萌" w:date="2025-06-14T19:31:23Z">
        <w:r>
          <w:rPr>
            <w:rFonts w:ascii="Times New Roman" w:hAnsi="Times New Roman" w:eastAsia="方正仿宋_GBK" w:cs="Times New Roman"/>
            <w:color w:val="auto"/>
            <w:sz w:val="32"/>
            <w:highlight w:val="none"/>
            <w:lang w:eastAsia="zh-Hans"/>
          </w:rPr>
          <w:delText>6</w:delText>
        </w:r>
      </w:del>
      <w:del w:id="377" w:author="庄萌" w:date="2025-06-14T19:31:23Z">
        <w:r>
          <w:rPr>
            <w:rFonts w:ascii="Times New Roman" w:hAnsi="Times New Roman" w:eastAsia="方正仿宋_GBK" w:cs="Times New Roman"/>
            <w:color w:val="auto"/>
            <w:sz w:val="32"/>
            <w:highlight w:val="none"/>
          </w:rPr>
          <w:delText>、</w:delText>
        </w:r>
      </w:del>
      <w:del w:id="378" w:author="庄萌" w:date="2025-06-14T19:31:23Z">
        <w:r>
          <w:rPr>
            <w:rFonts w:ascii="Times New Roman" w:hAnsi="Times New Roman" w:eastAsia="方正仿宋_GBK" w:cs="Times New Roman"/>
            <w:color w:val="auto"/>
            <w:sz w:val="32"/>
            <w:highlight w:val="none"/>
            <w:lang w:eastAsia="zh-Hans"/>
          </w:rPr>
          <w:delText>管理团队须在</w:delText>
        </w:r>
      </w:del>
      <w:del w:id="379" w:author="庄萌" w:date="2025-06-14T19:31:23Z">
        <w:r>
          <w:rPr>
            <w:rFonts w:ascii="Times New Roman" w:hAnsi="Times New Roman" w:eastAsia="方正仿宋_GBK" w:cs="Times New Roman"/>
            <w:color w:val="auto"/>
            <w:sz w:val="32"/>
            <w:highlight w:val="none"/>
          </w:rPr>
          <w:delText>产业子基金</w:delText>
        </w:r>
      </w:del>
      <w:del w:id="380" w:author="庄萌" w:date="2025-06-14T19:31:23Z">
        <w:r>
          <w:rPr>
            <w:rFonts w:ascii="Times New Roman" w:hAnsi="Times New Roman" w:eastAsia="方正仿宋_GBK" w:cs="Times New Roman"/>
            <w:color w:val="auto"/>
            <w:sz w:val="32"/>
            <w:highlight w:val="none"/>
            <w:lang w:eastAsia="zh-Hans"/>
          </w:rPr>
          <w:delText>中建立风险利益绑定机制</w:delText>
        </w:r>
      </w:del>
      <w:del w:id="381" w:author="庄萌" w:date="2025-06-14T19:31:23Z">
        <w:r>
          <w:rPr>
            <w:rFonts w:hint="eastAsia" w:eastAsia="方正仿宋_GBK" w:cs="Times New Roman"/>
            <w:color w:val="auto"/>
            <w:sz w:val="32"/>
            <w:highlight w:val="none"/>
            <w:lang w:eastAsia="zh-CN"/>
          </w:rPr>
          <w:delText>；</w:delText>
        </w:r>
      </w:del>
    </w:p>
    <w:p>
      <w:pPr>
        <w:pageBreakBefore w:val="0"/>
        <w:widowControl w:val="0"/>
        <w:tabs>
          <w:tab w:val="left" w:pos="420"/>
        </w:tabs>
        <w:kinsoku/>
        <w:wordWrap/>
        <w:overflowPunct/>
        <w:topLinePunct w:val="0"/>
        <w:autoSpaceDE/>
        <w:autoSpaceDN/>
        <w:bidi w:val="0"/>
        <w:adjustRightInd w:val="0"/>
        <w:snapToGrid w:val="0"/>
        <w:spacing w:line="560" w:lineRule="exact"/>
        <w:ind w:firstLine="640" w:firstLineChars="200"/>
        <w:textAlignment w:val="auto"/>
        <w:rPr>
          <w:del w:id="382" w:author="庄萌" w:date="2025-06-14T19:31:23Z"/>
          <w:rFonts w:ascii="Times New Roman" w:hAnsi="Times New Roman" w:eastAsia="方正仿宋_GBK" w:cs="Times New Roman"/>
          <w:color w:val="auto"/>
          <w:sz w:val="32"/>
          <w:highlight w:val="none"/>
          <w:lang w:eastAsia="zh-Hans"/>
        </w:rPr>
      </w:pPr>
      <w:del w:id="383"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w:delText>
        </w:r>
      </w:del>
      <w:del w:id="384" w:author="庄萌" w:date="2025-06-14T19:31:23Z">
        <w:r>
          <w:rPr>
            <w:rFonts w:hint="eastAsia" w:ascii="Times New Roman Regular" w:hAnsi="Times New Roman Regular" w:eastAsia="方正仿宋_GBK" w:cs="Times New Roman Regular"/>
            <w:color w:val="000000" w:themeColor="text1"/>
            <w:spacing w:val="0"/>
            <w:sz w:val="32"/>
            <w:szCs w:val="32"/>
            <w:lang w:val="en-US" w:eastAsia="zh-CN"/>
            <w14:textFill>
              <w14:solidFill>
                <w14:schemeClr w14:val="tx1"/>
              </w14:solidFill>
            </w14:textFill>
          </w:rPr>
          <w:delText>新增</w:delText>
        </w:r>
      </w:del>
      <w:del w:id="385"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w:delText>
        </w:r>
      </w:del>
      <w:del w:id="386" w:author="庄萌" w:date="2025-06-14T19:31:23Z">
        <w:r>
          <w:rPr>
            <w:rFonts w:hint="eastAsia" w:ascii="Times New Roman" w:hAnsi="Times New Roman" w:eastAsia="方正仿宋_GBK" w:cs="Times New Roman"/>
            <w:color w:val="auto"/>
            <w:sz w:val="32"/>
            <w:highlight w:val="none"/>
            <w:lang w:eastAsia="zh-Hans"/>
          </w:rPr>
          <w:delText>央企、产业龙头、大型金融机构旗下全资、控股且实际控制的管理机构参与遴选，且该央企、产业龙头或大型金融机构在本产业子基金中出资不低于</w:delText>
        </w:r>
      </w:del>
      <w:del w:id="387" w:author="庄萌" w:date="2025-06-14T19:31:23Z">
        <w:r>
          <w:rPr>
            <w:rFonts w:hint="eastAsia" w:eastAsia="方正仿宋_GBK" w:cs="Times New Roman"/>
            <w:color w:val="auto"/>
            <w:sz w:val="32"/>
            <w:highlight w:val="none"/>
            <w:lang w:val="en-US" w:eastAsia="zh-CN"/>
          </w:rPr>
          <w:delText>25%</w:delText>
        </w:r>
      </w:del>
      <w:del w:id="388" w:author="庄萌" w:date="2025-06-14T19:31:23Z">
        <w:r>
          <w:rPr>
            <w:rFonts w:hint="eastAsia" w:ascii="Times New Roman" w:hAnsi="Times New Roman" w:eastAsia="方正仿宋_GBK" w:cs="Times New Roman"/>
            <w:color w:val="auto"/>
            <w:sz w:val="32"/>
            <w:highlight w:val="none"/>
            <w:lang w:eastAsia="zh-Hans"/>
          </w:rPr>
          <w:delText>的，重点考量可为我省引进的资金和产业资源，可适当放宽上述第1、2条要求。</w:delText>
        </w:r>
      </w:del>
    </w:p>
    <w:p>
      <w:pPr>
        <w:keepNext/>
        <w:keepLines/>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outlineLvl w:val="1"/>
        <w:rPr>
          <w:del w:id="389" w:author="庄萌" w:date="2025-06-14T19:31:23Z"/>
          <w:rFonts w:ascii="Times New Roman" w:hAnsi="Times New Roman" w:eastAsia="方正黑体_GBK" w:cs="Times New Roman"/>
          <w:color w:val="auto"/>
          <w:kern w:val="2"/>
          <w:sz w:val="32"/>
          <w:szCs w:val="24"/>
          <w:highlight w:val="none"/>
          <w:lang w:val="en-US" w:eastAsia="zh-CN" w:bidi="ar-SA"/>
        </w:rPr>
      </w:pPr>
      <w:del w:id="390" w:author="庄萌" w:date="2025-06-14T19:31:23Z">
        <w:r>
          <w:rPr>
            <w:rFonts w:ascii="Times New Roman" w:hAnsi="Times New Roman" w:eastAsia="方正黑体_GBK" w:cs="Times New Roman"/>
            <w:color w:val="auto"/>
            <w:kern w:val="2"/>
            <w:sz w:val="32"/>
            <w:szCs w:val="24"/>
            <w:highlight w:val="none"/>
            <w:lang w:val="en-US" w:eastAsia="zh-CN" w:bidi="ar-SA"/>
          </w:rPr>
          <w:delText>遴选程序</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391" w:author="庄萌" w:date="2025-06-14T19:31:23Z"/>
          <w:rFonts w:ascii="Times New Roman" w:hAnsi="Times New Roman" w:eastAsia="方正仿宋_GBK" w:cs="Times New Roman"/>
          <w:color w:val="auto"/>
          <w:sz w:val="32"/>
          <w:highlight w:val="none"/>
        </w:rPr>
      </w:pPr>
      <w:del w:id="392" w:author="庄萌" w:date="2025-06-14T19:31:23Z">
        <w:r>
          <w:rPr>
            <w:rFonts w:ascii="Times New Roman" w:hAnsi="Times New Roman" w:eastAsia="方正仿宋_GBK" w:cs="Times New Roman"/>
            <w:color w:val="auto"/>
            <w:sz w:val="32"/>
            <w:highlight w:val="none"/>
          </w:rPr>
          <w:delText>产业子</w:delText>
        </w:r>
      </w:del>
      <w:del w:id="393" w:author="庄萌" w:date="2025-06-14T19:31:23Z">
        <w:r>
          <w:rPr>
            <w:rFonts w:ascii="Times New Roman" w:hAnsi="Times New Roman" w:eastAsia="方正仿宋_GBK" w:cs="Times New Roman"/>
            <w:color w:val="auto"/>
            <w:sz w:val="32"/>
            <w:highlight w:val="none"/>
            <w:lang w:eastAsia="zh-Hans"/>
          </w:rPr>
          <w:delText>基金管理机构由</w:delText>
        </w:r>
      </w:del>
      <w:del w:id="394" w:author="庄萌" w:date="2025-06-14T19:31:23Z">
        <w:r>
          <w:rPr>
            <w:rFonts w:ascii="Times New Roman" w:hAnsi="Times New Roman" w:eastAsia="方正仿宋_GBK" w:cs="Times New Roman"/>
            <w:color w:val="auto"/>
            <w:sz w:val="32"/>
            <w:highlight w:val="none"/>
          </w:rPr>
          <w:delText>产业专项母基金管理机构</w:delText>
        </w:r>
      </w:del>
      <w:del w:id="395" w:author="庄萌" w:date="2025-06-14T19:31:23Z">
        <w:r>
          <w:rPr>
            <w:rFonts w:ascii="Times New Roman" w:hAnsi="Times New Roman" w:eastAsia="方正仿宋_GBK" w:cs="Times New Roman"/>
            <w:color w:val="auto"/>
            <w:sz w:val="32"/>
            <w:highlight w:val="none"/>
            <w:lang w:eastAsia="zh-Hans"/>
          </w:rPr>
          <w:delText>公开遴选</w:delText>
        </w:r>
      </w:del>
      <w:del w:id="396" w:author="庄萌" w:date="2025-06-14T19:31:23Z">
        <w:r>
          <w:rPr>
            <w:rFonts w:ascii="Times New Roman" w:hAnsi="Times New Roman" w:eastAsia="方正仿宋_GBK" w:cs="Times New Roman"/>
            <w:color w:val="auto"/>
            <w:sz w:val="32"/>
            <w:highlight w:val="none"/>
          </w:rPr>
          <w:delText>。</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397" w:author="庄萌" w:date="2025-06-14T19:31:23Z"/>
          <w:rFonts w:ascii="Times New Roman" w:hAnsi="Times New Roman" w:eastAsia="方正仿宋_GBK" w:cs="Times New Roman"/>
          <w:color w:val="auto"/>
          <w:sz w:val="32"/>
          <w:highlight w:val="none"/>
        </w:rPr>
      </w:pPr>
      <w:del w:id="398" w:author="庄萌" w:date="2025-06-14T19:31:23Z">
        <w:r>
          <w:rPr>
            <w:rFonts w:ascii="Times New Roman" w:hAnsi="Times New Roman" w:eastAsia="方正仿宋_GBK" w:cs="Times New Roman"/>
            <w:color w:val="auto"/>
            <w:sz w:val="32"/>
            <w:highlight w:val="none"/>
          </w:rPr>
          <w:delText>遴选程序包括</w:delText>
        </w:r>
      </w:del>
      <w:del w:id="399" w:author="庄萌" w:date="2025-06-14T19:31:23Z">
        <w:r>
          <w:rPr>
            <w:rFonts w:ascii="Times New Roman" w:hAnsi="Times New Roman" w:eastAsia="方正仿宋_GBK" w:cs="Times New Roman"/>
            <w:color w:val="auto"/>
            <w:sz w:val="32"/>
            <w:highlight w:val="none"/>
            <w:lang w:eastAsia="zh-Hans"/>
          </w:rPr>
          <w:delText>：</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00" w:author="庄萌" w:date="2025-06-14T19:31:23Z"/>
          <w:rFonts w:ascii="Times New Roman" w:hAnsi="Times New Roman" w:eastAsia="方正仿宋_GBK" w:cs="Times New Roman"/>
          <w:color w:val="auto"/>
          <w:sz w:val="32"/>
          <w:szCs w:val="32"/>
          <w:highlight w:val="none"/>
        </w:rPr>
      </w:pPr>
      <w:del w:id="401" w:author="庄萌" w:date="2025-06-14T19:31:23Z">
        <w:bookmarkStart w:id="0" w:name="_Hlk146403479"/>
        <w:r>
          <w:rPr>
            <w:rFonts w:ascii="Times New Roman" w:hAnsi="Times New Roman" w:eastAsia="方正仿宋_GBK" w:cs="Times New Roman"/>
            <w:color w:val="auto"/>
            <w:sz w:val="32"/>
            <w:szCs w:val="32"/>
            <w:highlight w:val="none"/>
          </w:rPr>
          <w:delText>（一）发布公告；</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02" w:author="庄萌" w:date="2025-06-14T19:31:23Z"/>
          <w:rFonts w:ascii="Times New Roman" w:hAnsi="Times New Roman" w:eastAsia="方正仿宋_GBK" w:cs="Times New Roman"/>
          <w:color w:val="auto"/>
          <w:sz w:val="32"/>
          <w:szCs w:val="32"/>
          <w:highlight w:val="none"/>
        </w:rPr>
      </w:pPr>
      <w:del w:id="403" w:author="庄萌" w:date="2025-06-14T19:31:23Z">
        <w:r>
          <w:rPr>
            <w:rFonts w:ascii="Times New Roman" w:hAnsi="Times New Roman" w:eastAsia="方正仿宋_GBK" w:cs="Times New Roman"/>
            <w:color w:val="auto"/>
            <w:sz w:val="32"/>
            <w:szCs w:val="32"/>
            <w:highlight w:val="none"/>
          </w:rPr>
          <w:delText>（二）材料初审。对申报材料完整性、内容全面性、方案可行性等方面进行初步审核，排除不符合基本要求的申报方案，确定初选机构名单；</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04" w:author="庄萌" w:date="2025-06-14T19:31:23Z"/>
          <w:rFonts w:ascii="Times New Roman" w:hAnsi="Times New Roman" w:eastAsia="方正仿宋_GBK" w:cs="Times New Roman"/>
          <w:color w:val="auto"/>
          <w:sz w:val="32"/>
          <w:szCs w:val="32"/>
          <w:highlight w:val="none"/>
        </w:rPr>
      </w:pPr>
      <w:del w:id="405" w:author="庄萌" w:date="2025-06-14T19:31:23Z">
        <w:r>
          <w:rPr>
            <w:rFonts w:ascii="Times New Roman" w:hAnsi="Times New Roman" w:eastAsia="方正仿宋_GBK" w:cs="Times New Roman"/>
            <w:color w:val="auto"/>
            <w:sz w:val="32"/>
            <w:szCs w:val="32"/>
            <w:highlight w:val="none"/>
          </w:rPr>
          <w:delText>（三）尽职调查。对初选机构开展尽职调查，着重对管理机构登记备案、历史业务、组织架构、专业化经营、投资决策、投后管理、风险控制和财务、法务、业务等重要信息进行全面核查；</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06" w:author="庄萌" w:date="2025-06-14T19:31:23Z"/>
          <w:rFonts w:ascii="Times New Roman" w:hAnsi="Times New Roman" w:eastAsia="方正仿宋_GBK" w:cs="Times New Roman"/>
          <w:color w:val="auto"/>
          <w:sz w:val="32"/>
          <w:szCs w:val="32"/>
          <w:highlight w:val="none"/>
        </w:rPr>
      </w:pPr>
      <w:del w:id="407" w:author="庄萌" w:date="2025-06-14T19:31:23Z">
        <w:r>
          <w:rPr>
            <w:rFonts w:ascii="Times New Roman" w:hAnsi="Times New Roman" w:eastAsia="方正仿宋_GBK" w:cs="Times New Roman"/>
            <w:color w:val="auto"/>
            <w:sz w:val="32"/>
            <w:szCs w:val="32"/>
            <w:highlight w:val="none"/>
          </w:rPr>
          <w:delText>（四）专家评审。组织评审专家组全面审查管理机构申报材料，通过听取尽职调查汇报、申报机构现场问询等方式，进行综合性判断和评分，确定候选管理机构名单；</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08" w:author="庄萌" w:date="2025-06-14T19:31:23Z"/>
          <w:rFonts w:ascii="Times New Roman" w:hAnsi="Times New Roman" w:eastAsia="方正仿宋_GBK" w:cs="Times New Roman"/>
          <w:color w:val="auto"/>
          <w:sz w:val="32"/>
          <w:szCs w:val="32"/>
          <w:highlight w:val="none"/>
        </w:rPr>
      </w:pPr>
      <w:del w:id="409" w:author="庄萌" w:date="2025-06-14T19:31:23Z">
        <w:r>
          <w:rPr>
            <w:rFonts w:ascii="Times New Roman" w:hAnsi="Times New Roman" w:eastAsia="方正仿宋_GBK" w:cs="Times New Roman"/>
            <w:color w:val="auto"/>
            <w:sz w:val="32"/>
            <w:szCs w:val="32"/>
            <w:highlight w:val="none"/>
          </w:rPr>
          <w:delText>（五）决策流程。产业专项母基金管理机构履行决策流程后确定遴选结果；</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10" w:author="庄萌" w:date="2025-06-14T19:31:23Z"/>
          <w:rFonts w:ascii="Times New Roman" w:hAnsi="Times New Roman" w:eastAsia="方正仿宋_GBK" w:cs="Times New Roman"/>
          <w:color w:val="auto"/>
          <w:sz w:val="32"/>
          <w:szCs w:val="32"/>
          <w:highlight w:val="none"/>
        </w:rPr>
      </w:pPr>
      <w:del w:id="411" w:author="庄萌" w:date="2025-06-14T19:31:23Z">
        <w:r>
          <w:rPr>
            <w:rFonts w:ascii="Times New Roman" w:hAnsi="Times New Roman" w:eastAsia="方正仿宋_GBK" w:cs="Times New Roman"/>
            <w:color w:val="auto"/>
            <w:sz w:val="32"/>
            <w:szCs w:val="32"/>
            <w:highlight w:val="none"/>
          </w:rPr>
          <w:delText>（六）结果公示。遴选结果向社会公示不少于5个工作日。</w:delText>
        </w:r>
      </w:del>
    </w:p>
    <w:p>
      <w:pPr>
        <w:spacing w:line="590" w:lineRule="exact"/>
        <w:ind w:left="130" w:leftChars="62" w:firstLine="640" w:firstLineChars="200"/>
        <w:rPr>
          <w:del w:id="412" w:author="庄萌" w:date="2025-06-14T19:31:23Z"/>
          <w:rFonts w:hint="default" w:ascii="Times New Roman" w:hAnsi="Times New Roman" w:eastAsia="方正仿宋_GBK" w:cs="Times New Roman"/>
          <w:color w:val="auto"/>
          <w:kern w:val="2"/>
          <w:sz w:val="32"/>
          <w:szCs w:val="32"/>
          <w:highlight w:val="none"/>
          <w:lang w:val="en-US" w:eastAsia="zh-CN" w:bidi="ar"/>
        </w:rPr>
      </w:pPr>
      <w:del w:id="413"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w:delText>
        </w:r>
      </w:del>
      <w:del w:id="414" w:author="庄萌" w:date="2025-06-14T19:31:23Z">
        <w:r>
          <w:rPr>
            <w:rFonts w:hint="eastAsia" w:ascii="Times New Roman Regular" w:hAnsi="Times New Roman Regular" w:eastAsia="方正仿宋_GBK" w:cs="Times New Roman Regular"/>
            <w:color w:val="000000" w:themeColor="text1"/>
            <w:spacing w:val="0"/>
            <w:sz w:val="32"/>
            <w:szCs w:val="32"/>
            <w:lang w:val="en-US" w:eastAsia="zh-CN"/>
            <w14:textFill>
              <w14:solidFill>
                <w14:schemeClr w14:val="tx1"/>
              </w14:solidFill>
            </w14:textFill>
          </w:rPr>
          <w:delText>新增</w:delText>
        </w:r>
      </w:del>
      <w:del w:id="415" w:author="庄萌" w:date="2025-06-14T19:31:23Z">
        <w:r>
          <w:rPr>
            <w:rFonts w:ascii="Times New Roman Regular" w:hAnsi="Times New Roman Regular" w:eastAsia="方正仿宋_GBK" w:cs="Times New Roman Regular"/>
            <w:color w:val="000000" w:themeColor="text1"/>
            <w:spacing w:val="0"/>
            <w:sz w:val="32"/>
            <w:szCs w:val="32"/>
            <w14:textFill>
              <w14:solidFill>
                <w14:schemeClr w14:val="tx1"/>
              </w14:solidFill>
            </w14:textFill>
          </w:rPr>
          <w:delText>】</w:delText>
        </w:r>
      </w:del>
      <w:del w:id="416" w:author="庄萌" w:date="2025-06-14T19:31:23Z">
        <w:r>
          <w:rPr>
            <w:rFonts w:ascii="Times New Roman" w:hAnsi="Times New Roman" w:eastAsia="方正仿宋_GBK" w:cs="Times New Roman"/>
            <w:color w:val="auto"/>
            <w:kern w:val="2"/>
            <w:sz w:val="32"/>
            <w:szCs w:val="32"/>
            <w:highlight w:val="none"/>
            <w:lang w:val="en-US" w:eastAsia="zh-CN" w:bidi="ar"/>
          </w:rPr>
          <w:delText>中选管理机构应在完成遴选决策后（自遴选结果公示结</w:delText>
        </w:r>
      </w:del>
      <w:del w:id="417" w:author="庄萌" w:date="2025-06-14T19:31:23Z">
        <w:r>
          <w:rPr>
            <w:rFonts w:hint="default" w:ascii="Times New Roman" w:hAnsi="Times New Roman" w:eastAsia="方正仿宋_GBK" w:cs="Times New Roman"/>
            <w:color w:val="auto"/>
            <w:kern w:val="2"/>
            <w:sz w:val="32"/>
            <w:szCs w:val="32"/>
            <w:highlight w:val="none"/>
            <w:lang w:val="en-US" w:eastAsia="zh-CN" w:bidi="ar"/>
          </w:rPr>
          <w:delText>束次日起）6个月内完成产业子基金工商注册，无法按时完成的，需重新开展遴选相关流程。</w:delText>
        </w:r>
      </w:del>
    </w:p>
    <w:bookmarkEnd w:id="0"/>
    <w:p>
      <w:pPr>
        <w:keepNext/>
        <w:keepLines/>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outlineLvl w:val="1"/>
        <w:rPr>
          <w:del w:id="418" w:author="庄萌" w:date="2025-06-14T19:31:23Z"/>
          <w:rFonts w:ascii="Times New Roman" w:hAnsi="Times New Roman" w:eastAsia="方正黑体_GBK" w:cs="Times New Roman"/>
          <w:color w:val="auto"/>
          <w:kern w:val="2"/>
          <w:sz w:val="32"/>
          <w:szCs w:val="24"/>
          <w:highlight w:val="none"/>
          <w:lang w:val="en-US" w:eastAsia="zh-CN" w:bidi="ar-SA"/>
        </w:rPr>
      </w:pPr>
      <w:del w:id="419" w:author="庄萌" w:date="2025-06-14T19:31:23Z">
        <w:r>
          <w:rPr>
            <w:rFonts w:ascii="Times New Roman" w:hAnsi="Times New Roman" w:eastAsia="方正黑体_GBK" w:cs="Times New Roman"/>
            <w:color w:val="auto"/>
            <w:kern w:val="2"/>
            <w:sz w:val="32"/>
            <w:szCs w:val="24"/>
            <w:highlight w:val="none"/>
            <w:lang w:val="en-US" w:eastAsia="zh-CN" w:bidi="ar-SA"/>
          </w:rPr>
          <w:delText>申报方式</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20" w:author="庄萌" w:date="2025-06-14T19:31:23Z"/>
          <w:rFonts w:ascii="Times New Roman" w:hAnsi="Times New Roman" w:eastAsia="方正仿宋_GBK" w:cs="Times New Roman"/>
          <w:color w:val="auto"/>
          <w:sz w:val="32"/>
          <w:szCs w:val="32"/>
          <w:highlight w:val="none"/>
        </w:rPr>
      </w:pPr>
      <w:del w:id="421" w:author="庄萌" w:date="2025-06-14T19:31:23Z">
        <w:r>
          <w:rPr>
            <w:rFonts w:ascii="Times New Roman" w:hAnsi="Times New Roman" w:eastAsia="方正仿宋_GBK" w:cs="Times New Roman"/>
            <w:color w:val="auto"/>
            <w:sz w:val="32"/>
            <w:szCs w:val="32"/>
            <w:highlight w:val="none"/>
          </w:rPr>
          <w:delText>（一）请按照本公告要求开展产业子基金管理机构申报工作，并按照附件要求准备详细申报材料。</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22" w:author="庄萌" w:date="2025-06-14T19:31:23Z"/>
          <w:rFonts w:ascii="Times New Roman" w:hAnsi="Times New Roman" w:eastAsia="方正仿宋_GBK" w:cs="Times New Roman"/>
          <w:color w:val="auto"/>
          <w:sz w:val="32"/>
          <w:szCs w:val="32"/>
          <w:highlight w:val="none"/>
        </w:rPr>
      </w:pPr>
      <w:del w:id="423" w:author="庄萌" w:date="2025-06-14T19:31:23Z">
        <w:r>
          <w:rPr>
            <w:rFonts w:ascii="Times New Roman" w:hAnsi="Times New Roman" w:eastAsia="方正仿宋_GBK" w:cs="Times New Roman"/>
            <w:color w:val="auto"/>
            <w:sz w:val="32"/>
            <w:szCs w:val="32"/>
            <w:highlight w:val="none"/>
          </w:rPr>
          <w:delText>（二）申报材料统一汇编成册，相关用印、格式、封面和装订要求详见附件。</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24" w:author="庄萌" w:date="2025-06-14T19:31:23Z"/>
          <w:rFonts w:ascii="Times New Roman" w:hAnsi="Times New Roman" w:eastAsia="方正仿宋_GBK" w:cs="Times New Roman"/>
          <w:color w:val="auto"/>
          <w:sz w:val="32"/>
          <w:szCs w:val="32"/>
          <w:highlight w:val="none"/>
        </w:rPr>
      </w:pPr>
      <w:del w:id="425" w:author="庄萌" w:date="2025-06-14T19:31:23Z">
        <w:r>
          <w:rPr>
            <w:rFonts w:ascii="Times New Roman" w:hAnsi="Times New Roman" w:eastAsia="方正仿宋_GBK" w:cs="Times New Roman"/>
            <w:color w:val="auto"/>
            <w:sz w:val="32"/>
            <w:szCs w:val="32"/>
            <w:highlight w:val="none"/>
          </w:rPr>
          <w:delText>（三）申报材料汇编一式叁份，报送至</w:delText>
        </w:r>
      </w:del>
      <w:del w:id="426" w:author="庄萌" w:date="2025-06-14T19:31:23Z">
        <w:r>
          <w:rPr>
            <w:rFonts w:hint="default" w:ascii="Times New Roman" w:hAnsi="Times New Roman" w:eastAsia="方正仿宋_GBK" w:cs="Times New Roman"/>
            <w:color w:val="auto"/>
            <w:sz w:val="32"/>
            <w:szCs w:val="32"/>
            <w:highlight w:val="none"/>
            <w:lang w:val="en-US" w:eastAsia="zh-CN"/>
          </w:rPr>
          <w:delText>江苏省</w:delText>
        </w:r>
      </w:del>
      <w:del w:id="427" w:author="庄萌" w:date="2025-06-14T19:31:23Z">
        <w:r>
          <w:rPr>
            <w:rFonts w:hint="default" w:ascii="Times New Roman" w:hAnsi="Times New Roman" w:eastAsia="方正仿宋_GBK" w:cs="Times New Roman"/>
            <w:color w:val="auto"/>
            <w:sz w:val="32"/>
            <w:szCs w:val="32"/>
            <w:highlight w:val="none"/>
            <w:lang w:eastAsia="zh-CN"/>
          </w:rPr>
          <w:delText>徐州市</w:delText>
        </w:r>
      </w:del>
      <w:del w:id="428" w:author="庄萌" w:date="2025-06-14T19:31:23Z">
        <w:r>
          <w:rPr>
            <w:rFonts w:hint="eastAsia" w:eastAsia="方正仿宋_GBK" w:cs="Times New Roman"/>
            <w:color w:val="auto"/>
            <w:sz w:val="32"/>
            <w:szCs w:val="32"/>
            <w:highlight w:val="none"/>
            <w:lang w:val="en-US" w:eastAsia="zh-CN"/>
          </w:rPr>
          <w:delText>云龙区国盛大厦1116室</w:delText>
        </w:r>
      </w:del>
      <w:del w:id="429" w:author="庄萌" w:date="2025-06-14T19:31:23Z">
        <w:r>
          <w:rPr>
            <w:rFonts w:ascii="Times New Roman" w:hAnsi="Times New Roman" w:eastAsia="方正仿宋_GBK" w:cs="Times New Roman"/>
            <w:color w:val="auto"/>
            <w:sz w:val="32"/>
            <w:szCs w:val="32"/>
            <w:highlight w:val="none"/>
          </w:rPr>
          <w:delText>。申报材料汇编用印后扫描件和word电子版请同步发送至邮箱</w:delText>
        </w:r>
      </w:del>
      <w:del w:id="430" w:author="庄萌" w:date="2025-06-14T19:31:23Z">
        <w:r>
          <w:rPr>
            <w:rFonts w:hint="default" w:ascii="Times New Roman" w:hAnsi="Times New Roman" w:eastAsia="方正仿宋_GBK" w:cs="Times New Roman"/>
            <w:color w:val="auto"/>
            <w:sz w:val="32"/>
            <w:szCs w:val="32"/>
            <w:highlight w:val="none"/>
          </w:rPr>
          <w:delText>xzcyfzjjgl@163.com</w:delText>
        </w:r>
      </w:del>
      <w:del w:id="431" w:author="庄萌" w:date="2025-06-14T19:31:23Z">
        <w:r>
          <w:rPr>
            <w:rFonts w:ascii="Times New Roman" w:hAnsi="Times New Roman" w:eastAsia="方正仿宋_GBK" w:cs="Times New Roman"/>
            <w:color w:val="auto"/>
            <w:sz w:val="32"/>
            <w:szCs w:val="32"/>
            <w:highlight w:val="none"/>
          </w:rPr>
          <w:delText>。</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32" w:author="庄萌" w:date="2025-06-14T19:31:23Z"/>
          <w:rFonts w:hint="default" w:ascii="Times New Roman" w:hAnsi="Times New Roman" w:eastAsia="方正仿宋_GBK" w:cs="Times New Roman"/>
          <w:color w:val="auto"/>
          <w:sz w:val="32"/>
          <w:highlight w:val="none"/>
          <w:lang w:eastAsia="zh-CN"/>
        </w:rPr>
      </w:pPr>
      <w:del w:id="433" w:author="庄萌" w:date="2025-06-14T19:31:23Z">
        <w:r>
          <w:rPr>
            <w:rFonts w:ascii="Times New Roman" w:hAnsi="Times New Roman" w:eastAsia="方正仿宋_GBK" w:cs="Times New Roman"/>
            <w:color w:val="auto"/>
            <w:sz w:val="32"/>
            <w:highlight w:val="none"/>
          </w:rPr>
          <w:delText>联系人：</w:delText>
        </w:r>
      </w:del>
      <w:del w:id="434" w:author="庄萌" w:date="2025-06-14T19:31:23Z">
        <w:r>
          <w:rPr>
            <w:rFonts w:hint="default" w:ascii="Times New Roman" w:hAnsi="Times New Roman" w:eastAsia="方正仿宋_GBK" w:cs="Times New Roman"/>
            <w:color w:val="auto"/>
            <w:sz w:val="32"/>
            <w:highlight w:val="none"/>
            <w:lang w:val="en-US" w:eastAsia="zh-CN"/>
          </w:rPr>
          <w:delText>张弱，18811969260</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35" w:author="庄萌" w:date="2025-06-14T19:31:23Z"/>
          <w:rFonts w:ascii="Times New Roman" w:hAnsi="Times New Roman" w:eastAsia="方正仿宋_GBK" w:cs="Times New Roman"/>
          <w:color w:val="auto"/>
          <w:sz w:val="32"/>
          <w:highlight w:val="none"/>
        </w:rPr>
      </w:pPr>
    </w:p>
    <w:p>
      <w:pPr>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del w:id="436" w:author="庄萌" w:date="2025-06-14T19:31:23Z"/>
          <w:rFonts w:ascii="Times New Roman" w:hAnsi="Times New Roman" w:eastAsia="方正仿宋_GBK" w:cs="Times New Roman"/>
          <w:color w:val="auto"/>
          <w:sz w:val="32"/>
          <w:highlight w:val="none"/>
        </w:rPr>
      </w:pPr>
      <w:del w:id="437" w:author="庄萌" w:date="2025-06-14T19:31:23Z">
        <w:r>
          <w:rPr>
            <w:rFonts w:ascii="Times New Roman" w:hAnsi="Times New Roman" w:eastAsia="方正仿宋_GBK" w:cs="Times New Roman"/>
            <w:color w:val="auto"/>
            <w:sz w:val="32"/>
            <w:highlight w:val="none"/>
          </w:rPr>
          <w:delText>附件：江苏省战略性新兴产业母基金</w:delText>
        </w:r>
      </w:del>
      <w:del w:id="438" w:author="庄萌" w:date="2025-06-14T19:31:23Z">
        <w:r>
          <w:rPr>
            <w:rFonts w:hint="default" w:ascii="Times New Roman" w:hAnsi="Times New Roman" w:eastAsia="方正仿宋_GBK" w:cs="Times New Roman"/>
            <w:color w:val="auto"/>
            <w:sz w:val="32"/>
            <w:highlight w:val="none"/>
          </w:rPr>
          <w:delText>江苏徐州智能制造产业专项母基金（有限合伙）</w:delText>
        </w:r>
      </w:del>
      <w:del w:id="439" w:author="庄萌" w:date="2025-06-14T19:31:23Z">
        <w:r>
          <w:rPr>
            <w:rFonts w:ascii="Times New Roman" w:hAnsi="Times New Roman" w:eastAsia="方正仿宋_GBK" w:cs="Times New Roman"/>
            <w:color w:val="auto"/>
            <w:sz w:val="32"/>
            <w:highlight w:val="none"/>
          </w:rPr>
          <w:delText>产业子基金管理机构申报材料说明</w:delText>
        </w:r>
      </w:del>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40" w:author="庄萌" w:date="2025-06-14T19:31:23Z"/>
          <w:rFonts w:ascii="Times New Roman" w:hAnsi="Times New Roman" w:eastAsia="方正仿宋_GBK" w:cs="Times New Roman"/>
          <w:color w:val="auto"/>
          <w:sz w:val="32"/>
          <w:highlight w:val="none"/>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del w:id="441" w:author="庄萌" w:date="2025-06-14T19:31:23Z"/>
          <w:rFonts w:ascii="Times New Roman" w:hAnsi="Times New Roman" w:eastAsia="方正仿宋_GBK" w:cs="Times New Roman"/>
          <w:color w:val="auto"/>
          <w:sz w:val="32"/>
          <w:highlight w:val="none"/>
        </w:rPr>
      </w:pPr>
    </w:p>
    <w:p>
      <w:pPr>
        <w:pageBreakBefore w:val="0"/>
        <w:widowControl w:val="0"/>
        <w:kinsoku/>
        <w:wordWrap/>
        <w:overflowPunct/>
        <w:topLinePunct w:val="0"/>
        <w:autoSpaceDE/>
        <w:autoSpaceDN/>
        <w:bidi w:val="0"/>
        <w:adjustRightInd w:val="0"/>
        <w:snapToGrid w:val="0"/>
        <w:spacing w:line="560" w:lineRule="exact"/>
        <w:textAlignment w:val="auto"/>
        <w:rPr>
          <w:del w:id="442" w:author="庄萌" w:date="2025-06-14T19:31:23Z"/>
          <w:rFonts w:ascii="Times New Roman" w:hAnsi="Times New Roman" w:eastAsia="方正仿宋_GBK" w:cs="Times New Roman"/>
          <w:color w:val="auto"/>
          <w:sz w:val="32"/>
          <w:highlight w:val="none"/>
        </w:rPr>
      </w:pP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del w:id="443" w:author="庄萌" w:date="2025-06-14T19:31:23Z"/>
          <w:rFonts w:hint="default" w:ascii="Times New Roman" w:hAnsi="Times New Roman" w:eastAsia="方正仿宋_GBK" w:cs="Times New Roman"/>
          <w:color w:val="auto"/>
          <w:sz w:val="32"/>
          <w:highlight w:val="none"/>
          <w:lang w:eastAsia="zh-CN"/>
        </w:rPr>
      </w:pPr>
      <w:del w:id="444" w:author="庄萌" w:date="2025-06-14T19:31:23Z">
        <w:r>
          <w:rPr>
            <w:rFonts w:hint="default" w:ascii="Times New Roman" w:hAnsi="Times New Roman" w:eastAsia="方正仿宋_GBK" w:cs="Times New Roman"/>
            <w:color w:val="auto"/>
            <w:sz w:val="32"/>
            <w:highlight w:val="none"/>
            <w:lang w:val="en-US" w:eastAsia="zh-CN"/>
          </w:rPr>
          <w:delText xml:space="preserve">         </w:delText>
        </w:r>
      </w:del>
      <w:del w:id="445" w:author="庄萌" w:date="2025-06-14T19:31:23Z">
        <w:r>
          <w:rPr>
            <w:rFonts w:hint="default" w:ascii="Times New Roman" w:hAnsi="Times New Roman" w:eastAsia="方正仿宋_GBK" w:cs="Times New Roman"/>
            <w:color w:val="auto"/>
            <w:sz w:val="32"/>
            <w:highlight w:val="none"/>
          </w:rPr>
          <w:delText>江苏徐州智能制造产业专项母基金（有限合伙）</w:delText>
        </w:r>
      </w:del>
    </w:p>
    <w:p>
      <w:pPr>
        <w:pageBreakBefore w:val="0"/>
        <w:widowControl w:val="0"/>
        <w:kinsoku/>
        <w:wordWrap/>
        <w:overflowPunct/>
        <w:topLinePunct w:val="0"/>
        <w:autoSpaceDE/>
        <w:autoSpaceDN/>
        <w:bidi w:val="0"/>
        <w:adjustRightInd w:val="0"/>
        <w:snapToGrid w:val="0"/>
        <w:spacing w:line="560" w:lineRule="exact"/>
        <w:ind w:firstLine="960" w:firstLineChars="300"/>
        <w:jc w:val="left"/>
        <w:textAlignment w:val="auto"/>
        <w:rPr>
          <w:del w:id="446" w:author="庄萌" w:date="2025-06-14T19:31:23Z"/>
          <w:rFonts w:ascii="Times New Roman" w:hAnsi="Times New Roman" w:eastAsia="方正仿宋_GBK" w:cs="Times New Roman"/>
          <w:color w:val="auto"/>
          <w:sz w:val="32"/>
          <w:highlight w:val="none"/>
        </w:rPr>
      </w:pPr>
      <w:del w:id="447" w:author="庄萌" w:date="2025-06-14T19:31:23Z">
        <w:r>
          <w:rPr>
            <w:rFonts w:ascii="Times New Roman" w:hAnsi="Times New Roman" w:eastAsia="方正仿宋_GBK" w:cs="Times New Roman"/>
            <w:color w:val="auto"/>
            <w:sz w:val="32"/>
            <w:highlight w:val="none"/>
          </w:rPr>
          <w:delText xml:space="preserve">                    </w:delText>
        </w:r>
      </w:del>
      <w:del w:id="448" w:author="庄萌" w:date="2025-06-14T19:31:23Z">
        <w:r>
          <w:rPr>
            <w:rFonts w:hint="default" w:ascii="Times New Roman" w:hAnsi="Times New Roman" w:eastAsia="方正仿宋_GBK" w:cs="Times New Roman"/>
            <w:color w:val="auto"/>
            <w:sz w:val="32"/>
            <w:highlight w:val="none"/>
            <w:lang w:val="en-US" w:eastAsia="zh-CN"/>
          </w:rPr>
          <w:delText xml:space="preserve">   </w:delText>
        </w:r>
      </w:del>
      <w:del w:id="449" w:author="庄萌" w:date="2025-06-14T19:31:23Z">
        <w:r>
          <w:rPr>
            <w:rFonts w:ascii="Times New Roman" w:hAnsi="Times New Roman" w:eastAsia="方正仿宋_GBK" w:cs="Times New Roman"/>
            <w:color w:val="auto"/>
            <w:sz w:val="32"/>
            <w:highlight w:val="none"/>
          </w:rPr>
          <w:delText>202</w:delText>
        </w:r>
      </w:del>
      <w:del w:id="450" w:author="庄萌" w:date="2025-06-14T19:31:23Z">
        <w:r>
          <w:rPr>
            <w:rFonts w:hint="eastAsia" w:eastAsia="方正仿宋_GBK" w:cs="Times New Roman"/>
            <w:color w:val="auto"/>
            <w:sz w:val="32"/>
            <w:highlight w:val="none"/>
            <w:lang w:val="en-US" w:eastAsia="zh-CN"/>
          </w:rPr>
          <w:delText>5</w:delText>
        </w:r>
      </w:del>
      <w:del w:id="451" w:author="庄萌" w:date="2025-06-14T19:31:23Z">
        <w:r>
          <w:rPr>
            <w:rFonts w:ascii="Times New Roman" w:hAnsi="Times New Roman" w:eastAsia="方正仿宋_GBK" w:cs="Times New Roman"/>
            <w:color w:val="auto"/>
            <w:sz w:val="32"/>
            <w:highlight w:val="none"/>
          </w:rPr>
          <w:delText>年</w:delText>
        </w:r>
      </w:del>
      <w:del w:id="452" w:author="庄萌" w:date="2025-06-14T19:31:23Z">
        <w:r>
          <w:rPr>
            <w:rFonts w:hint="eastAsia" w:eastAsia="方正仿宋_GBK" w:cs="Times New Roman"/>
            <w:color w:val="auto"/>
            <w:sz w:val="32"/>
            <w:highlight w:val="none"/>
            <w:lang w:val="en-US" w:eastAsia="zh-CN"/>
          </w:rPr>
          <w:delText>6</w:delText>
        </w:r>
      </w:del>
      <w:del w:id="453" w:author="庄萌" w:date="2025-06-14T19:31:23Z">
        <w:r>
          <w:rPr>
            <w:rFonts w:ascii="Times New Roman" w:hAnsi="Times New Roman" w:eastAsia="方正仿宋_GBK" w:cs="Times New Roman"/>
            <w:color w:val="auto"/>
            <w:sz w:val="32"/>
            <w:highlight w:val="none"/>
          </w:rPr>
          <w:delText>月</w:delText>
        </w:r>
      </w:del>
      <w:del w:id="454" w:author="庄萌" w:date="2025-06-14T19:31:23Z">
        <w:r>
          <w:rPr>
            <w:rFonts w:hint="eastAsia" w:eastAsia="方正仿宋_GBK" w:cs="Times New Roman"/>
            <w:color w:val="auto"/>
            <w:sz w:val="32"/>
            <w:highlight w:val="none"/>
            <w:lang w:val="en-US" w:eastAsia="zh-CN"/>
          </w:rPr>
          <w:delText>12</w:delText>
        </w:r>
      </w:del>
      <w:del w:id="455" w:author="庄萌" w:date="2025-06-14T19:31:23Z">
        <w:r>
          <w:rPr>
            <w:rFonts w:ascii="Times New Roman" w:hAnsi="Times New Roman" w:eastAsia="方正仿宋_GBK" w:cs="Times New Roman"/>
            <w:color w:val="auto"/>
            <w:sz w:val="32"/>
            <w:highlight w:val="none"/>
          </w:rPr>
          <w:delText xml:space="preserve">日  </w:delText>
        </w:r>
      </w:del>
    </w:p>
    <w:p>
      <w:pPr>
        <w:widowControl/>
        <w:adjustRightInd/>
        <w:snapToGrid w:val="0"/>
        <w:spacing w:line="570" w:lineRule="exact"/>
        <w:jc w:val="left"/>
        <w:rPr>
          <w:del w:id="456" w:author="庄萌" w:date="2025-06-14T19:31:23Z"/>
          <w:rFonts w:ascii="Times New Roman" w:hAnsi="Times New Roman" w:eastAsia="方正仿宋_GBK" w:cs="Times New Roman"/>
          <w:color w:val="auto"/>
          <w:sz w:val="32"/>
          <w:highlight w:val="none"/>
        </w:rPr>
      </w:pPr>
      <w:del w:id="457" w:author="庄萌" w:date="2025-06-14T19:31:23Z">
        <w:r>
          <w:rPr>
            <w:rFonts w:ascii="Times New Roman" w:hAnsi="Times New Roman" w:eastAsia="方正仿宋_GBK" w:cs="Times New Roman"/>
            <w:color w:val="auto"/>
            <w:sz w:val="32"/>
            <w:highlight w:val="none"/>
          </w:rPr>
          <w:br w:type="page"/>
        </w:r>
      </w:del>
    </w:p>
    <w:p>
      <w:pPr>
        <w:adjustRightInd w:val="0"/>
        <w:snapToGrid w:val="0"/>
        <w:spacing w:line="570" w:lineRule="exact"/>
        <w:outlineLvl w:val="0"/>
        <w:rPr>
          <w:del w:id="458" w:author="庄萌" w:date="2025-06-14T19:31:23Z"/>
          <w:rFonts w:ascii="Times New Roman" w:hAnsi="Times New Roman" w:eastAsia="方正黑体_GBK" w:cs="Times New Roman"/>
          <w:color w:val="auto"/>
          <w:sz w:val="32"/>
          <w:szCs w:val="32"/>
          <w:highlight w:val="none"/>
        </w:rPr>
      </w:pPr>
      <w:del w:id="459" w:author="庄萌" w:date="2025-06-14T19:31:23Z">
        <w:r>
          <w:rPr>
            <w:rFonts w:ascii="Times New Roman" w:hAnsi="Times New Roman" w:eastAsia="方正黑体_GBK" w:cs="Times New Roman"/>
            <w:color w:val="auto"/>
            <w:sz w:val="32"/>
            <w:szCs w:val="32"/>
            <w:highlight w:val="none"/>
          </w:rPr>
          <w:delText>附件</w:delText>
        </w:r>
      </w:del>
    </w:p>
    <w:p>
      <w:pPr>
        <w:adjustRightInd w:val="0"/>
        <w:snapToGrid w:val="0"/>
        <w:spacing w:line="570" w:lineRule="exact"/>
        <w:outlineLvl w:val="0"/>
        <w:rPr>
          <w:rFonts w:ascii="Times New Roman" w:hAnsi="Times New Roman" w:eastAsia="方正黑体_GBK" w:cs="Times New Roman"/>
          <w:color w:val="auto"/>
          <w:sz w:val="32"/>
          <w:szCs w:val="32"/>
          <w:highlight w:val="none"/>
        </w:rPr>
      </w:pPr>
    </w:p>
    <w:p>
      <w:pPr>
        <w:keepNext/>
        <w:keepLines/>
        <w:widowControl w:val="0"/>
        <w:numPr>
          <w:ilvl w:val="0"/>
          <w:numId w:val="0"/>
        </w:numPr>
        <w:adjustRightInd w:val="0"/>
        <w:snapToGrid w:val="0"/>
        <w:spacing w:line="570" w:lineRule="exact"/>
        <w:jc w:val="center"/>
        <w:outlineLvl w:val="1"/>
        <w:rPr>
          <w:rFonts w:ascii="Times New Roman" w:hAnsi="Times New Roman" w:eastAsia="方正小标宋_GBK" w:cs="Times New Roman"/>
          <w:b/>
          <w:bCs/>
          <w:color w:val="auto"/>
          <w:kern w:val="2"/>
          <w:sz w:val="44"/>
          <w:szCs w:val="44"/>
          <w:highlight w:val="none"/>
          <w:lang w:val="en-US" w:eastAsia="zh-CN" w:bidi="ar-SA"/>
        </w:rPr>
      </w:pPr>
      <w:bookmarkStart w:id="1" w:name="_Toc132367124"/>
      <w:bookmarkStart w:id="2" w:name="_Toc17197718"/>
      <w:r>
        <w:rPr>
          <w:rFonts w:ascii="Times New Roman" w:hAnsi="Times New Roman" w:eastAsia="方正小标宋_GBK" w:cs="Times New Roman"/>
          <w:color w:val="auto"/>
          <w:kern w:val="2"/>
          <w:sz w:val="44"/>
          <w:szCs w:val="44"/>
          <w:highlight w:val="none"/>
          <w:lang w:val="en-US" w:eastAsia="zh-CN" w:bidi="ar-SA"/>
        </w:rPr>
        <w:t>江苏省战略性新兴产业母基金</w:t>
      </w:r>
    </w:p>
    <w:p>
      <w:pPr>
        <w:keepNext/>
        <w:keepLines/>
        <w:widowControl w:val="0"/>
        <w:numPr>
          <w:ilvl w:val="0"/>
          <w:numId w:val="0"/>
        </w:numPr>
        <w:adjustRightInd w:val="0"/>
        <w:snapToGrid w:val="0"/>
        <w:spacing w:line="570" w:lineRule="exact"/>
        <w:jc w:val="center"/>
        <w:outlineLvl w:val="1"/>
        <w:rPr>
          <w:rFonts w:hint="default" w:ascii="Times New Roman" w:hAnsi="Times New Roman" w:eastAsia="方正小标宋_GBK" w:cs="Times New Roman"/>
          <w:b/>
          <w:bCs/>
          <w:color w:val="auto"/>
          <w:kern w:val="2"/>
          <w:sz w:val="44"/>
          <w:szCs w:val="44"/>
          <w:highlight w:val="none"/>
          <w:lang w:val="en-US" w:eastAsia="zh-CN" w:bidi="ar-SA"/>
        </w:rPr>
      </w:pPr>
      <w:r>
        <w:rPr>
          <w:rFonts w:hint="default" w:ascii="Times New Roman" w:hAnsi="Times New Roman" w:eastAsia="方正小标宋_GBK" w:cs="Times New Roman"/>
          <w:color w:val="auto"/>
          <w:kern w:val="2"/>
          <w:sz w:val="44"/>
          <w:szCs w:val="44"/>
          <w:highlight w:val="none"/>
          <w:lang w:val="en-US" w:eastAsia="zh-CN" w:bidi="ar-SA"/>
        </w:rPr>
        <w:t>江苏徐州智能制造产业专项母基金（有限合伙）</w:t>
      </w:r>
    </w:p>
    <w:p>
      <w:pPr>
        <w:keepNext/>
        <w:keepLines/>
        <w:widowControl w:val="0"/>
        <w:numPr>
          <w:ilvl w:val="0"/>
          <w:numId w:val="0"/>
        </w:numPr>
        <w:adjustRightInd w:val="0"/>
        <w:snapToGrid w:val="0"/>
        <w:spacing w:line="570" w:lineRule="exact"/>
        <w:jc w:val="center"/>
        <w:outlineLvl w:val="1"/>
        <w:rPr>
          <w:rFonts w:ascii="Times New Roman" w:hAnsi="Times New Roman" w:eastAsia="方正小标宋_GBK" w:cs="Times New Roman"/>
          <w:b/>
          <w:bCs/>
          <w:color w:val="auto"/>
          <w:kern w:val="2"/>
          <w:sz w:val="44"/>
          <w:szCs w:val="44"/>
          <w:highlight w:val="none"/>
          <w:lang w:val="en-US" w:eastAsia="zh-CN" w:bidi="ar-SA"/>
        </w:rPr>
      </w:pPr>
      <w:r>
        <w:rPr>
          <w:rFonts w:ascii="Times New Roman" w:hAnsi="Times New Roman" w:eastAsia="方正小标宋_GBK" w:cs="Times New Roman"/>
          <w:color w:val="auto"/>
          <w:kern w:val="2"/>
          <w:sz w:val="44"/>
          <w:szCs w:val="44"/>
          <w:highlight w:val="none"/>
          <w:lang w:val="en-US" w:eastAsia="zh-CN" w:bidi="ar-SA"/>
        </w:rPr>
        <w:t>产业子基金管理机构申报材料说明</w:t>
      </w:r>
    </w:p>
    <w:bookmarkEnd w:id="1"/>
    <w:bookmarkEnd w:id="2"/>
    <w:p>
      <w:pPr>
        <w:widowControl w:val="0"/>
        <w:adjustRightInd w:val="0"/>
        <w:snapToGrid w:val="0"/>
        <w:spacing w:line="570" w:lineRule="exact"/>
        <w:ind w:firstLine="640" w:firstLineChars="200"/>
        <w:jc w:val="both"/>
        <w:rPr>
          <w:rFonts w:ascii="Times New Roman" w:hAnsi="Times New Roman" w:eastAsia="方正仿宋_GBK" w:cs="Times New Roman"/>
          <w:color w:val="auto"/>
          <w:kern w:val="2"/>
          <w:sz w:val="32"/>
          <w:szCs w:val="32"/>
          <w:highlight w:val="none"/>
          <w:lang w:val="en-US" w:eastAsia="zh-CN" w:bidi="ar-SA"/>
        </w:rPr>
      </w:pPr>
    </w:p>
    <w:p>
      <w:pPr>
        <w:widowControl w:val="0"/>
        <w:adjustRightInd w:val="0"/>
        <w:snapToGrid w:val="0"/>
        <w:spacing w:line="570" w:lineRule="exact"/>
        <w:ind w:firstLine="640" w:firstLineChars="200"/>
        <w:jc w:val="both"/>
        <w:rPr>
          <w:rFonts w:ascii="Times New Roman" w:hAnsi="Times New Roman" w:eastAsia="方正仿宋_GBK" w:cs="Times New Roman"/>
          <w:color w:val="auto"/>
          <w:kern w:val="2"/>
          <w:sz w:val="32"/>
          <w:szCs w:val="32"/>
          <w:highlight w:val="none"/>
          <w:lang w:val="en-US" w:eastAsia="zh-CN" w:bidi="ar-SA"/>
        </w:rPr>
      </w:pPr>
      <w:r>
        <w:rPr>
          <w:rFonts w:ascii="Times New Roman" w:hAnsi="Times New Roman" w:eastAsia="方正仿宋_GBK" w:cs="Times New Roman"/>
          <w:color w:val="auto"/>
          <w:kern w:val="2"/>
          <w:sz w:val="32"/>
          <w:szCs w:val="32"/>
          <w:highlight w:val="none"/>
          <w:lang w:val="en-US" w:eastAsia="zh-CN" w:bidi="ar-SA"/>
        </w:rPr>
        <w:t>申报方应根据省政府投资基金管理制度及省级母基金管理制度相关要求，按以下内容提交材料。</w:t>
      </w:r>
    </w:p>
    <w:p>
      <w:pPr>
        <w:adjustRightInd w:val="0"/>
        <w:snapToGrid w:val="0"/>
        <w:spacing w:line="570" w:lineRule="exact"/>
        <w:ind w:firstLine="640" w:firstLineChars="200"/>
        <w:rPr>
          <w:rFonts w:ascii="Times New Roman" w:hAnsi="Times New Roman" w:eastAsia="方正黑体_GBK" w:cs="Times New Roman"/>
          <w:b/>
          <w:bCs/>
          <w:color w:val="auto"/>
          <w:sz w:val="32"/>
          <w:szCs w:val="32"/>
          <w:highlight w:val="none"/>
        </w:rPr>
      </w:pPr>
      <w:r>
        <w:rPr>
          <w:rFonts w:ascii="Times New Roman" w:hAnsi="Times New Roman" w:eastAsia="方正黑体_GBK" w:cs="Times New Roman"/>
          <w:color w:val="auto"/>
          <w:sz w:val="32"/>
          <w:szCs w:val="32"/>
          <w:highlight w:val="none"/>
        </w:rPr>
        <w:t>文件一 产业子基金方案</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（一）基本要素</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包括基金名称、组织形式、注册地址、存续期限、投资期、退出期、延长期（若有）、认缴规模等。</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（二）募资计划</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包括基金出资人名单、出资金额/比例、出资人详细介绍等，并提供出资意向函。</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（三）投资方向及投资策略</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包括投资产业方向及细分领域安排，投资地域限制（省内和市内）等。</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（四）投资决策机制</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包括投资决策机构人员组成、决策机制等。</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bookmarkStart w:id="3" w:name="_Hlk146715511"/>
      <w:r>
        <w:rPr>
          <w:rFonts w:ascii="Times New Roman" w:hAnsi="Times New Roman" w:eastAsia="方正楷体_GBK" w:cs="Times New Roman"/>
          <w:color w:val="auto"/>
          <w:sz w:val="32"/>
          <w:szCs w:val="32"/>
          <w:highlight w:val="none"/>
        </w:rPr>
        <w:t>（五）管理费</w:t>
      </w:r>
      <w:bookmarkEnd w:id="3"/>
      <w:bookmarkStart w:id="4" w:name="_Hlk146715537"/>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包括投资期、退出期、延长期（若有）管理费计提基数和比例等。</w:t>
      </w:r>
    </w:p>
    <w:bookmarkEnd w:id="4"/>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（六）门槛收益率及收益分配机制</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包括门槛收益率、收益分配顺序、管理人业绩报酬等。</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（七）基金退出安排</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包括基金退出策略、退出时间安排等。</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（八）其他相关情况</w:t>
      </w:r>
    </w:p>
    <w:p>
      <w:pPr>
        <w:adjustRightInd w:val="0"/>
        <w:snapToGrid w:val="0"/>
        <w:spacing w:line="57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注：请详细提供以上内容，出资比例、管理费、业绩报酬等需明确具体数字，不可使用“不超过”“不低于”等。</w:t>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文件二 申报方概况</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bookmarkStart w:id="5" w:name="_Hlk146711378"/>
      <w:r>
        <w:rPr>
          <w:rFonts w:ascii="Times New Roman" w:hAnsi="Times New Roman" w:eastAsia="方正楷体_GBK" w:cs="Times New Roman"/>
          <w:color w:val="auto"/>
          <w:sz w:val="32"/>
          <w:szCs w:val="32"/>
          <w:highlight w:val="none"/>
        </w:rPr>
        <w:t>（一）基本情况</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包括机构名称、注册地址、认缴及实缴出资、股权结构、实际控制人、治理架构、高管团队、历史沿革、行业地位、所获荣誉等。</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（二）</w:t>
      </w:r>
      <w:bookmarkStart w:id="6" w:name="_Hlk162338094"/>
      <w:r>
        <w:rPr>
          <w:rFonts w:ascii="Times New Roman" w:hAnsi="Times New Roman" w:eastAsia="方正楷体_GBK" w:cs="Times New Roman"/>
          <w:color w:val="auto"/>
          <w:sz w:val="32"/>
          <w:szCs w:val="32"/>
          <w:highlight w:val="none"/>
        </w:rPr>
        <w:t>业务及团队情况</w:t>
      </w:r>
      <w:bookmarkEnd w:id="6"/>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bookmarkStart w:id="7" w:name="_Hlk162338099"/>
      <w:r>
        <w:rPr>
          <w:rFonts w:ascii="Times New Roman" w:hAnsi="Times New Roman" w:eastAsia="方正仿宋_GBK" w:cs="Times New Roman"/>
          <w:color w:val="auto"/>
          <w:sz w:val="32"/>
          <w:szCs w:val="32"/>
          <w:highlight w:val="none"/>
        </w:rPr>
        <w:t>包括业务布局、私募股权投资业务概况、旗下私募基金管理人情况等；部门设置情况、部门职责及人员配置；核心业务团队、风控团队、后台管理团队情况等。</w:t>
      </w:r>
      <w:bookmarkEnd w:id="7"/>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（三）制度建设情况</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bookmarkStart w:id="8" w:name="_Hlk146710900"/>
      <w:r>
        <w:rPr>
          <w:rFonts w:ascii="Times New Roman" w:hAnsi="Times New Roman" w:eastAsia="方正仿宋_GBK" w:cs="Times New Roman"/>
          <w:color w:val="auto"/>
          <w:sz w:val="32"/>
          <w:szCs w:val="32"/>
          <w:highlight w:val="none"/>
        </w:rPr>
        <w:t>包括基金募集制度、立项制度、投资决策制度、投后管理制度、内控风险制度、激励约束制度、跟投制度、利益冲突制度等。</w:t>
      </w:r>
    </w:p>
    <w:bookmarkEnd w:id="8"/>
    <w:p>
      <w:pPr>
        <w:keepNext/>
        <w:keepLines/>
        <w:widowControl/>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（四）财务情况</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bookmarkStart w:id="9" w:name="_Hlk162338143"/>
      <w:r>
        <w:rPr>
          <w:rFonts w:ascii="Times New Roman" w:hAnsi="Times New Roman" w:eastAsia="方正仿宋_GBK" w:cs="Times New Roman"/>
          <w:color w:val="auto"/>
          <w:sz w:val="32"/>
          <w:szCs w:val="32"/>
          <w:highlight w:val="none"/>
        </w:rPr>
        <w:t>包括总体财务情况、各业务板块财务数据、私募股权投资业务板块说明管理费收入和业绩报酬收入占比等。并提供近三年审计报告。</w:t>
      </w:r>
    </w:p>
    <w:bookmarkEnd w:id="9"/>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（五）累计管理基金总体情况</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包括基金数量、规模、类型、方向等基金总体布局情况；投资方向、已投项目、项目退出、项目上市、并购等总体投资情况；基金DPI、IRR、清算等总体收益情况。</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（六）历史投资业绩列表</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1、直投基金列表：包括基金名称、注册地、成立时间、存续期、出资人结构、基金规模、实缴规模、投资领域、投资阶段、已投规模、已投项目数量、退出项目数量、退出项目金额、DPI、IRR、MOIC、明星项目等；</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直投项目列表：包括项目名称、项目所在地、项目领域、投资时间、投资轮次、投资主体、领投/跟投、投资金额、占股比例、是否退出、退出日期、退出方式、DPI、IRR、MOIC、未退出的项目进展及项目估值、计划的退出方式等。</w:t>
      </w:r>
    </w:p>
    <w:bookmarkEnd w:id="5"/>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（七）</w:t>
      </w:r>
      <w:bookmarkStart w:id="10" w:name="_Hlk146711398"/>
      <w:r>
        <w:rPr>
          <w:rFonts w:ascii="Times New Roman" w:hAnsi="Times New Roman" w:eastAsia="方正楷体_GBK" w:cs="Times New Roman"/>
          <w:color w:val="auto"/>
          <w:sz w:val="32"/>
          <w:szCs w:val="32"/>
          <w:highlight w:val="none"/>
        </w:rPr>
        <w:t>存在关联关系的其他基金管理机构情况说明（如有）</w:t>
      </w:r>
      <w:bookmarkEnd w:id="10"/>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（八）</w:t>
      </w:r>
      <w:bookmarkStart w:id="11" w:name="_Hlk146711416"/>
      <w:r>
        <w:rPr>
          <w:rFonts w:ascii="Times New Roman" w:hAnsi="Times New Roman" w:eastAsia="方正楷体_GBK" w:cs="Times New Roman"/>
          <w:color w:val="auto"/>
          <w:sz w:val="32"/>
          <w:szCs w:val="32"/>
          <w:highlight w:val="none"/>
        </w:rPr>
        <w:t>有关诉讼、仲裁、担保、处罚及其他或有风险事项说明</w:t>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文件三 申报方管理团队情况</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1"/>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文件四 储备项目情况</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包括项目名称、项目所在地、项目领域、项目简介、财务情况、团队情况、项目估值、拟投资金额、项目价值和亮点、项目推进进度等。</w:t>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文件五 申报方认为需要说明或提供的其他材料</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包括但不限于：营业执照、章程或合伙协议、登记备案证明、法定代表人或执行事务合伙人（或其委派代表）身份证明。</w:t>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文件六 承诺函（模板附后）</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申报材料汇编用印、格式、封面、装订要求附后</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p>
    <w:p>
      <w:pPr>
        <w:widowControl/>
        <w:adjustRightInd w:val="0"/>
        <w:snapToGrid w:val="0"/>
        <w:spacing w:line="570" w:lineRule="exact"/>
        <w:jc w:val="left"/>
        <w:rPr>
          <w:rFonts w:ascii="Times New Roman" w:hAnsi="Times New Roman" w:eastAsia="仿宋_GB2312"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570" w:lineRule="exact"/>
        <w:jc w:val="center"/>
        <w:rPr>
          <w:rFonts w:ascii="Times New Roman" w:hAnsi="Times New Roman" w:eastAsia="方正小标宋_GBK" w:cs="Times New Roman"/>
          <w:color w:val="auto"/>
          <w:sz w:val="44"/>
          <w:szCs w:val="48"/>
          <w:highlight w:val="none"/>
        </w:rPr>
      </w:pPr>
    </w:p>
    <w:p>
      <w:pPr>
        <w:adjustRightInd w:val="0"/>
        <w:snapToGrid w:val="0"/>
        <w:spacing w:line="570" w:lineRule="exact"/>
        <w:jc w:val="center"/>
        <w:rPr>
          <w:rFonts w:ascii="Times New Roman" w:hAnsi="Times New Roman" w:eastAsia="方正小标宋_GBK" w:cs="Times New Roman"/>
          <w:color w:val="auto"/>
          <w:sz w:val="44"/>
          <w:szCs w:val="48"/>
          <w:highlight w:val="none"/>
        </w:rPr>
      </w:pPr>
      <w:r>
        <w:rPr>
          <w:rFonts w:ascii="Times New Roman" w:hAnsi="Times New Roman" w:eastAsia="方正小标宋_GBK" w:cs="Times New Roman"/>
          <w:color w:val="auto"/>
          <w:sz w:val="44"/>
          <w:szCs w:val="48"/>
          <w:highlight w:val="none"/>
        </w:rPr>
        <w:t>承诺函</w:t>
      </w:r>
    </w:p>
    <w:p>
      <w:pPr>
        <w:adjustRightInd w:val="0"/>
        <w:snapToGrid w:val="0"/>
        <w:spacing w:line="570" w:lineRule="exact"/>
        <w:rPr>
          <w:rFonts w:ascii="Times New Roman" w:hAnsi="Times New Roman" w:eastAsia="方正仿宋_GBK" w:cs="Times New Roman"/>
          <w:color w:val="auto"/>
          <w:sz w:val="32"/>
          <w:szCs w:val="36"/>
          <w:highlight w:val="none"/>
        </w:rPr>
      </w:pPr>
    </w:p>
    <w:p>
      <w:pPr>
        <w:adjustRightInd w:val="0"/>
        <w:snapToGrid w:val="0"/>
        <w:spacing w:line="570" w:lineRule="exact"/>
        <w:rPr>
          <w:rFonts w:ascii="Times New Roman" w:hAnsi="Times New Roman" w:eastAsia="方正仿宋_GBK" w:cs="Times New Roman"/>
          <w:color w:val="auto"/>
          <w:sz w:val="32"/>
          <w:szCs w:val="36"/>
          <w:highlight w:val="none"/>
        </w:rPr>
      </w:pPr>
    </w:p>
    <w:p>
      <w:pPr>
        <w:adjustRightInd w:val="0"/>
        <w:snapToGrid w:val="0"/>
        <w:spacing w:line="570" w:lineRule="exact"/>
        <w:rPr>
          <w:rFonts w:ascii="Times New Roman" w:hAnsi="Times New Roman" w:eastAsia="方正仿宋_GBK" w:cs="Times New Roman"/>
          <w:color w:val="auto"/>
          <w:sz w:val="32"/>
          <w:szCs w:val="36"/>
          <w:highlight w:val="none"/>
        </w:rPr>
      </w:pPr>
      <w:r>
        <w:rPr>
          <w:rFonts w:hint="default" w:ascii="Times New Roman" w:hAnsi="Times New Roman" w:eastAsia="方正仿宋_GBK" w:cs="Times New Roman"/>
          <w:color w:val="auto"/>
          <w:sz w:val="32"/>
          <w:highlight w:val="none"/>
        </w:rPr>
        <w:t>江苏徐州智能制造产业专项母基金（有限合伙）</w:t>
      </w:r>
      <w:r>
        <w:rPr>
          <w:rFonts w:ascii="Times New Roman" w:hAnsi="Times New Roman" w:eastAsia="方正仿宋_GBK" w:cs="Times New Roman"/>
          <w:color w:val="auto"/>
          <w:sz w:val="32"/>
          <w:szCs w:val="36"/>
          <w:highlight w:val="none"/>
        </w:rPr>
        <w:t>：</w:t>
      </w:r>
    </w:p>
    <w:p>
      <w:pPr>
        <w:adjustRightInd w:val="0"/>
        <w:snapToGrid w:val="0"/>
        <w:spacing w:line="570" w:lineRule="exact"/>
        <w:ind w:firstLine="640" w:firstLineChars="200"/>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t>【申报单位名称】对</w:t>
      </w:r>
      <w:r>
        <w:rPr>
          <w:rFonts w:hint="default" w:ascii="Times New Roman" w:hAnsi="Times New Roman" w:eastAsia="方正仿宋_GBK" w:cs="Times New Roman"/>
          <w:color w:val="auto"/>
          <w:sz w:val="32"/>
          <w:szCs w:val="36"/>
          <w:highlight w:val="none"/>
        </w:rPr>
        <w:t>江苏徐州智能制造产业专项母基金（有限合伙）</w:t>
      </w:r>
      <w:r>
        <w:rPr>
          <w:rFonts w:ascii="Times New Roman" w:hAnsi="Times New Roman" w:eastAsia="方正仿宋_GBK" w:cs="Times New Roman"/>
          <w:color w:val="auto"/>
          <w:sz w:val="32"/>
          <w:szCs w:val="36"/>
          <w:highlight w:val="none"/>
        </w:rPr>
        <w:t>产业子基金管理机构申报材料，作出以下承诺：</w:t>
      </w:r>
    </w:p>
    <w:p>
      <w:pPr>
        <w:adjustRightInd w:val="0"/>
        <w:snapToGrid w:val="0"/>
        <w:spacing w:line="570" w:lineRule="exact"/>
        <w:ind w:firstLine="640" w:firstLineChars="200"/>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t>本单位申报材料内容真实、准确无误，不存在虚假记载、误导性陈述或重大遗漏；所有资料副本或复印件均与其原件一致；所有文件印章均真实有效。</w:t>
      </w:r>
    </w:p>
    <w:p>
      <w:pPr>
        <w:adjustRightInd w:val="0"/>
        <w:snapToGrid w:val="0"/>
        <w:spacing w:line="570" w:lineRule="exact"/>
        <w:ind w:firstLine="640" w:firstLineChars="200"/>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t>本单位对申报材料真实性、准确性和完整性负责。如有不实之处，本单位将承担一切后果。</w:t>
      </w:r>
    </w:p>
    <w:p>
      <w:pPr>
        <w:adjustRightInd w:val="0"/>
        <w:snapToGrid w:val="0"/>
        <w:spacing w:line="570" w:lineRule="exact"/>
        <w:ind w:firstLine="640" w:firstLineChars="200"/>
        <w:rPr>
          <w:rFonts w:ascii="Times New Roman" w:hAnsi="Times New Roman" w:eastAsia="方正仿宋_GBK" w:cs="Times New Roman"/>
          <w:color w:val="auto"/>
          <w:sz w:val="32"/>
          <w:szCs w:val="36"/>
          <w:highlight w:val="none"/>
        </w:rPr>
      </w:pPr>
    </w:p>
    <w:p>
      <w:pPr>
        <w:adjustRightInd w:val="0"/>
        <w:snapToGrid w:val="0"/>
        <w:spacing w:line="570" w:lineRule="exact"/>
        <w:ind w:firstLine="640" w:firstLineChars="200"/>
        <w:rPr>
          <w:rFonts w:ascii="Times New Roman" w:hAnsi="Times New Roman" w:eastAsia="方正仿宋_GBK" w:cs="Times New Roman"/>
          <w:color w:val="auto"/>
          <w:sz w:val="32"/>
          <w:szCs w:val="36"/>
          <w:highlight w:val="none"/>
        </w:rPr>
      </w:pPr>
    </w:p>
    <w:p>
      <w:pPr>
        <w:adjustRightInd w:val="0"/>
        <w:snapToGrid w:val="0"/>
        <w:spacing w:line="570" w:lineRule="exact"/>
        <w:ind w:firstLine="640" w:firstLineChars="200"/>
        <w:jc w:val="right"/>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t>【申报单位名称】（盖章）</w:t>
      </w:r>
    </w:p>
    <w:p>
      <w:pPr>
        <w:adjustRightInd w:val="0"/>
        <w:snapToGrid w:val="0"/>
        <w:spacing w:line="570" w:lineRule="exact"/>
        <w:jc w:val="right"/>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t>法定代表人（签字）</w:t>
      </w:r>
    </w:p>
    <w:p>
      <w:pPr>
        <w:adjustRightInd w:val="0"/>
        <w:snapToGrid w:val="0"/>
        <w:spacing w:line="570" w:lineRule="exact"/>
        <w:ind w:firstLine="640" w:firstLineChars="200"/>
        <w:jc w:val="right"/>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t>***年***月***日</w:t>
      </w:r>
    </w:p>
    <w:p>
      <w:pPr>
        <w:widowControl/>
        <w:adjustRightInd w:val="0"/>
        <w:snapToGrid w:val="0"/>
        <w:spacing w:line="570" w:lineRule="exact"/>
        <w:jc w:val="left"/>
        <w:rPr>
          <w:rFonts w:ascii="Times New Roman" w:hAnsi="Times New Roman" w:eastAsia="方正仿宋_GBK" w:cs="Times New Roman"/>
          <w:color w:val="auto"/>
          <w:sz w:val="32"/>
          <w:szCs w:val="36"/>
          <w:highlight w:val="none"/>
        </w:rPr>
      </w:pPr>
      <w:r>
        <w:rPr>
          <w:rFonts w:ascii="Times New Roman" w:hAnsi="Times New Roman" w:eastAsia="方正仿宋_GBK" w:cs="Times New Roman"/>
          <w:color w:val="auto"/>
          <w:sz w:val="32"/>
          <w:szCs w:val="36"/>
          <w:highlight w:val="none"/>
        </w:rPr>
        <w:br w:type="page"/>
      </w:r>
    </w:p>
    <w:p>
      <w:pPr>
        <w:adjustRightInd w:val="0"/>
        <w:snapToGrid w:val="0"/>
        <w:spacing w:line="570" w:lineRule="exact"/>
        <w:jc w:val="center"/>
        <w:rPr>
          <w:rFonts w:ascii="Times New Roman" w:hAnsi="Times New Roman" w:eastAsia="方正小标宋_GBK" w:cs="Times New Roman"/>
          <w:color w:val="auto"/>
          <w:sz w:val="40"/>
          <w:szCs w:val="40"/>
          <w:highlight w:val="none"/>
        </w:rPr>
      </w:pPr>
    </w:p>
    <w:p>
      <w:pPr>
        <w:adjustRightInd w:val="0"/>
        <w:snapToGrid w:val="0"/>
        <w:spacing w:line="570" w:lineRule="exact"/>
        <w:jc w:val="center"/>
        <w:rPr>
          <w:rFonts w:ascii="Times New Roman" w:hAnsi="Times New Roman" w:eastAsia="方正小标宋_GBK" w:cs="Times New Roman"/>
          <w:color w:val="auto"/>
          <w:sz w:val="44"/>
          <w:szCs w:val="44"/>
          <w:highlight w:val="none"/>
        </w:rPr>
      </w:pPr>
      <w:bookmarkStart w:id="12" w:name="_Hlk170155630"/>
      <w:r>
        <w:rPr>
          <w:rFonts w:ascii="Times New Roman" w:hAnsi="Times New Roman" w:eastAsia="方正小标宋_GBK" w:cs="Times New Roman"/>
          <w:color w:val="auto"/>
          <w:sz w:val="44"/>
          <w:szCs w:val="44"/>
          <w:highlight w:val="none"/>
        </w:rPr>
        <w:t>申报材料汇编用印、格式、封面、装订要求</w:t>
      </w:r>
    </w:p>
    <w:bookmarkEnd w:id="12"/>
    <w:p>
      <w:pPr>
        <w:adjustRightInd w:val="0"/>
        <w:snapToGrid w:val="0"/>
        <w:spacing w:line="570" w:lineRule="exact"/>
        <w:jc w:val="center"/>
        <w:rPr>
          <w:rFonts w:ascii="Times New Roman" w:hAnsi="Times New Roman" w:eastAsia="方正小标宋_GBK" w:cs="Times New Roman"/>
          <w:color w:val="auto"/>
          <w:sz w:val="40"/>
          <w:szCs w:val="40"/>
          <w:highlight w:val="none"/>
        </w:rPr>
      </w:pP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一、用印说明</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文件一至文件六由申报单位盖章，分别在相应文件首页和末页盖章。</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在每一本申报材料汇编封面盖章，并加盖骑缝章。</w:t>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二、格式说明</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（一）标题</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标题字体“方正小标宋_GBK”，二号字，行间距28.5磅。</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（二）正文</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正文行间距28.5磅。</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一级标题使用三号“方正黑体_GBK”字体；</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二级标题使用三号“方正楷体_GBK”字体；</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三级标题使用三号“方正仿宋_GBK”字体，加粗；</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正文文字统一使用三号“方正仿宋_GBK”字体；</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数字和英文字母使用三号“Times New Roman”字体。</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（三）页面设置</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上边距37mm，下边距35mm，左边距28mm，右边距26mm。</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页码使用小三号“Times New Roman”字体。</w:t>
      </w:r>
    </w:p>
    <w:p>
      <w:pPr>
        <w:adjustRightInd w:val="0"/>
        <w:snapToGrid w:val="0"/>
        <w:spacing w:line="570" w:lineRule="exact"/>
        <w:ind w:firstLine="640" w:firstLineChars="200"/>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（四）表格</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表格中相关内容可使用小于正文的字号，兼顾美观度。</w:t>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三、封面示例</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p>
    <w:p>
      <w:pPr>
        <w:adjustRightInd w:val="0"/>
        <w:snapToGrid w:val="0"/>
        <w:spacing w:line="570" w:lineRule="exact"/>
        <w:jc w:val="center"/>
        <w:rPr>
          <w:rFonts w:ascii="Times New Roman" w:hAnsi="Times New Roman" w:eastAsia="方正小标宋_GBK" w:cs="Times New Roman"/>
          <w:color w:val="auto"/>
          <w:sz w:val="52"/>
          <w:szCs w:val="52"/>
          <w:highlight w:val="none"/>
        </w:rPr>
      </w:pPr>
      <w:r>
        <w:rPr>
          <w:rFonts w:hint="default" w:ascii="Times New Roman" w:hAnsi="Times New Roman" w:eastAsia="方正小标宋_GBK" w:cs="Times New Roman"/>
          <w:color w:val="auto"/>
          <w:sz w:val="52"/>
          <w:szCs w:val="52"/>
          <w:highlight w:val="none"/>
        </w:rPr>
        <w:t>江苏徐州智能制造产业专项母基金</w:t>
      </w:r>
    </w:p>
    <w:p>
      <w:pPr>
        <w:adjustRightInd w:val="0"/>
        <w:snapToGrid w:val="0"/>
        <w:spacing w:line="570" w:lineRule="exact"/>
        <w:jc w:val="center"/>
        <w:rPr>
          <w:rFonts w:ascii="Times New Roman" w:hAnsi="Times New Roman" w:eastAsia="方正小标宋_GBK" w:cs="Times New Roman"/>
          <w:color w:val="auto"/>
          <w:sz w:val="52"/>
          <w:szCs w:val="52"/>
          <w:highlight w:val="none"/>
        </w:rPr>
      </w:pPr>
      <w:r>
        <w:rPr>
          <w:rFonts w:ascii="Times New Roman" w:hAnsi="Times New Roman" w:eastAsia="方正小标宋_GBK" w:cs="Times New Roman"/>
          <w:color w:val="auto"/>
          <w:sz w:val="52"/>
          <w:szCs w:val="52"/>
          <w:highlight w:val="none"/>
        </w:rPr>
        <w:t>产业子管理机构申报材料汇编</w:t>
      </w:r>
    </w:p>
    <w:p>
      <w:pPr>
        <w:adjustRightInd w:val="0"/>
        <w:snapToGrid w:val="0"/>
        <w:spacing w:line="570" w:lineRule="exact"/>
        <w:jc w:val="center"/>
        <w:rPr>
          <w:rFonts w:ascii="Times New Roman" w:hAnsi="Times New Roman" w:eastAsia="方正小标宋_GBK" w:cs="Times New Roman"/>
          <w:color w:val="auto"/>
          <w:sz w:val="72"/>
          <w:szCs w:val="72"/>
          <w:highlight w:val="none"/>
        </w:rPr>
      </w:pPr>
    </w:p>
    <w:p>
      <w:pPr>
        <w:adjustRightInd w:val="0"/>
        <w:snapToGrid w:val="0"/>
        <w:spacing w:line="570" w:lineRule="exact"/>
        <w:jc w:val="center"/>
        <w:rPr>
          <w:rFonts w:ascii="Times New Roman" w:hAnsi="Times New Roman" w:eastAsia="方正小标宋_GBK" w:cs="Times New Roman"/>
          <w:color w:val="auto"/>
          <w:sz w:val="72"/>
          <w:szCs w:val="72"/>
          <w:highlight w:val="none"/>
        </w:rPr>
      </w:pPr>
    </w:p>
    <w:p>
      <w:pPr>
        <w:adjustRightInd w:val="0"/>
        <w:snapToGrid w:val="0"/>
        <w:spacing w:line="570" w:lineRule="exact"/>
        <w:jc w:val="center"/>
        <w:rPr>
          <w:rFonts w:ascii="Times New Roman" w:hAnsi="Times New Roman" w:eastAsia="方正小标宋_GBK" w:cs="Times New Roman"/>
          <w:color w:val="auto"/>
          <w:sz w:val="72"/>
          <w:szCs w:val="72"/>
          <w:highlight w:val="none"/>
        </w:rPr>
      </w:pPr>
    </w:p>
    <w:p>
      <w:pPr>
        <w:adjustRightInd w:val="0"/>
        <w:snapToGrid w:val="0"/>
        <w:spacing w:line="570" w:lineRule="exact"/>
        <w:jc w:val="center"/>
        <w:rPr>
          <w:rFonts w:ascii="Times New Roman" w:hAnsi="Times New Roman" w:eastAsia="方正小标宋_GBK" w:cs="Times New Roman"/>
          <w:color w:val="auto"/>
          <w:sz w:val="72"/>
          <w:szCs w:val="72"/>
          <w:highlight w:val="none"/>
        </w:rPr>
      </w:pPr>
    </w:p>
    <w:p>
      <w:pPr>
        <w:adjustRightInd w:val="0"/>
        <w:snapToGrid w:val="0"/>
        <w:spacing w:line="570" w:lineRule="exact"/>
        <w:jc w:val="center"/>
        <w:rPr>
          <w:rFonts w:ascii="Times New Roman" w:hAnsi="Times New Roman" w:eastAsia="方正仿宋_GBK" w:cs="Times New Roman"/>
          <w:color w:val="auto"/>
          <w:sz w:val="36"/>
          <w:szCs w:val="36"/>
          <w:highlight w:val="none"/>
        </w:rPr>
      </w:pPr>
      <w:r>
        <w:rPr>
          <w:rFonts w:ascii="Times New Roman" w:hAnsi="Times New Roman" w:eastAsia="方正仿宋_GBK" w:cs="Times New Roman"/>
          <w:color w:val="auto"/>
          <w:sz w:val="36"/>
          <w:szCs w:val="36"/>
          <w:highlight w:val="none"/>
        </w:rPr>
        <w:t>****（申报单位名称）</w:t>
      </w:r>
    </w:p>
    <w:p>
      <w:pPr>
        <w:adjustRightInd w:val="0"/>
        <w:snapToGrid w:val="0"/>
        <w:spacing w:line="570" w:lineRule="exact"/>
        <w:jc w:val="center"/>
        <w:rPr>
          <w:rFonts w:ascii="Times New Roman" w:hAnsi="Times New Roman" w:eastAsia="方正仿宋_GBK" w:cs="Times New Roman"/>
          <w:color w:val="auto"/>
          <w:sz w:val="36"/>
          <w:szCs w:val="36"/>
          <w:highlight w:val="none"/>
        </w:rPr>
      </w:pPr>
      <w:r>
        <w:rPr>
          <w:rFonts w:ascii="Times New Roman" w:hAnsi="Times New Roman" w:eastAsia="方正仿宋_GBK" w:cs="Times New Roman"/>
          <w:color w:val="auto"/>
          <w:sz w:val="36"/>
          <w:szCs w:val="36"/>
          <w:highlight w:val="none"/>
        </w:rPr>
        <w:t>****年**月</w:t>
      </w:r>
    </w:p>
    <w:p>
      <w:pPr>
        <w:widowControl/>
        <w:adjustRightInd w:val="0"/>
        <w:snapToGrid w:val="0"/>
        <w:spacing w:line="570" w:lineRule="exact"/>
        <w:jc w:val="left"/>
        <w:rPr>
          <w:rFonts w:ascii="Times New Roman" w:hAnsi="Times New Roman" w:eastAsia="方正小标宋_GBK" w:cs="Times New Roman"/>
          <w:color w:val="auto"/>
          <w:sz w:val="44"/>
          <w:szCs w:val="44"/>
          <w:highlight w:val="none"/>
        </w:rPr>
      </w:pPr>
      <w:r>
        <w:rPr>
          <w:rFonts w:ascii="Times New Roman" w:hAnsi="Times New Roman" w:eastAsia="方正小标宋_GBK" w:cs="Times New Roman"/>
          <w:color w:val="auto"/>
          <w:sz w:val="44"/>
          <w:szCs w:val="44"/>
          <w:highlight w:val="none"/>
        </w:rPr>
        <w:br w:type="page"/>
      </w:r>
    </w:p>
    <w:p>
      <w:pPr>
        <w:adjustRightInd w:val="0"/>
        <w:snapToGrid w:val="0"/>
        <w:spacing w:line="570" w:lineRule="exact"/>
        <w:ind w:firstLine="640" w:firstLineChars="2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四、装订说明</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请按照文件一至文件六的顺序编制目录，整本申报材料汇编统一编制页码，并在目录中体现每类文件页码。</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请在申报材料汇编中每类文件之间用蓝色彩页分隔开，分隔页不添加页码。</w:t>
      </w:r>
    </w:p>
    <w:p>
      <w:pPr>
        <w:adjustRightInd w:val="0"/>
        <w:snapToGrid w:val="0"/>
        <w:spacing w:line="57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申报材料汇编请统一胶装，封面为白色，使用白卡纸。</w:t>
      </w:r>
    </w:p>
    <w:p>
      <w:pPr>
        <w:widowControl/>
        <w:adjustRightInd w:val="0"/>
        <w:snapToGrid w:val="0"/>
        <w:spacing w:line="570" w:lineRule="exact"/>
        <w:jc w:val="left"/>
        <w:rPr>
          <w:rFonts w:ascii="Times New Roman" w:hAnsi="Times New Roman" w:eastAsia="仿宋_GB2312" w:cs="Times New Roman"/>
          <w:color w:val="auto"/>
          <w:sz w:val="32"/>
          <w:szCs w:val="32"/>
          <w:highlight w:val="none"/>
        </w:rPr>
      </w:pPr>
    </w:p>
    <w:p>
      <w:pPr>
        <w:adjustRightInd w:val="0"/>
        <w:snapToGrid w:val="0"/>
        <w:spacing w:line="570" w:lineRule="exact"/>
        <w:jc w:val="left"/>
        <w:rPr>
          <w:rFonts w:ascii="Times New Roman" w:hAnsi="Times New Roman" w:eastAsia="方正仿宋_GBK" w:cs="Times New Roman"/>
          <w:color w:val="auto"/>
          <w:sz w:val="32"/>
          <w:szCs w:val="32"/>
          <w:highlight w:val="none"/>
        </w:rPr>
      </w:pPr>
    </w:p>
    <w:p>
      <w:pPr>
        <w:pStyle w:val="2"/>
        <w:rPr>
          <w:rFonts w:hint="default"/>
          <w:color w:val="auto"/>
          <w:highlight w:val="none"/>
          <w:lang w:val="en-US" w:eastAsia="zh-CN"/>
        </w:rPr>
      </w:pPr>
    </w:p>
    <w:p>
      <w:pPr>
        <w:rPr>
          <w:color w:val="auto"/>
        </w:rPr>
      </w:pPr>
      <w:bookmarkStart w:id="13" w:name="_GoBack"/>
      <w:bookmarkEnd w:id="13"/>
    </w:p>
    <w:sectPr>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78C7630E-CB8F-4C6B-9311-3A4BBD15B302}"/>
  </w:font>
  <w:font w:name="方正小标宋_GBK">
    <w:panose1 w:val="02000000000000000000"/>
    <w:charset w:val="86"/>
    <w:family w:val="auto"/>
    <w:pitch w:val="default"/>
    <w:sig w:usb0="A00002BF" w:usb1="38CF7CFA" w:usb2="00082016" w:usb3="00000000" w:csb0="00040001" w:csb1="00000000"/>
    <w:embedRegular r:id="rId2" w:fontKey="{D7277397-36D7-41A9-AFFE-8E58B4FA9FFC}"/>
  </w:font>
  <w:font w:name="方正仿宋_GBK">
    <w:panose1 w:val="02000000000000000000"/>
    <w:charset w:val="86"/>
    <w:family w:val="script"/>
    <w:pitch w:val="default"/>
    <w:sig w:usb0="A00002BF" w:usb1="38CF7CFA" w:usb2="00082016" w:usb3="00000000" w:csb0="00040001" w:csb1="00000000"/>
    <w:embedRegular r:id="rId3" w:fontKey="{7A65093A-0EF6-4FA4-B44B-EB14262AC161}"/>
  </w:font>
  <w:font w:name="方正黑体_GBK">
    <w:panose1 w:val="02000000000000000000"/>
    <w:charset w:val="86"/>
    <w:family w:val="script"/>
    <w:pitch w:val="default"/>
    <w:sig w:usb0="A00002BF" w:usb1="38CF7CFA" w:usb2="00082016" w:usb3="00000000" w:csb0="00040001" w:csb1="00000000"/>
    <w:embedRegular r:id="rId4" w:fontKey="{A5C2F0CE-EF7E-4C2F-B218-A2AEB44CE282}"/>
  </w:font>
  <w:font w:name="方正楷体_GBK">
    <w:panose1 w:val="02000000000000000000"/>
    <w:charset w:val="86"/>
    <w:family w:val="script"/>
    <w:pitch w:val="default"/>
    <w:sig w:usb0="A00002BF" w:usb1="38CF7CFA" w:usb2="00082016" w:usb3="00000000" w:csb0="00040001" w:csb1="00000000"/>
    <w:embedRegular r:id="rId5" w:fontKey="{CAEEFC0D-CA84-4C29-B228-1A590717DA45}"/>
  </w:font>
  <w:font w:name="Times New Roman Regular">
    <w:altName w:val="Times New Roman"/>
    <w:panose1 w:val="00000000000000000000"/>
    <w:charset w:val="00"/>
    <w:family w:val="auto"/>
    <w:pitch w:val="default"/>
    <w:sig w:usb0="00000000" w:usb1="00000000" w:usb2="00000001" w:usb3="00000000" w:csb0="400001BF" w:csb1="DFF70000"/>
    <w:embedRegular r:id="rId6" w:fontKey="{E478F860-0048-47E6-A3E8-5A0BD3728A7A}"/>
  </w:font>
  <w:font w:name="仿宋_GB2312">
    <w:panose1 w:val="02010609030101010101"/>
    <w:charset w:val="86"/>
    <w:family w:val="modern"/>
    <w:pitch w:val="default"/>
    <w:sig w:usb0="00000001" w:usb1="080E0000" w:usb2="00000000" w:usb3="00000000" w:csb0="00040000" w:csb1="00000000"/>
    <w:embedRegular r:id="rId7" w:fontKey="{CF8858EA-A8E0-4E36-9A49-47B17B460CCF}"/>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45BA"/>
    <w:multiLevelType w:val="singleLevel"/>
    <w:tmpl w:val="CFFF45BA"/>
    <w:lvl w:ilvl="0" w:tentative="0">
      <w:start w:val="1"/>
      <w:numFmt w:val="chineseCounting"/>
      <w:suff w:val="nothing"/>
      <w:lvlText w:val="（%1）"/>
      <w:lvlJc w:val="left"/>
      <w:pPr>
        <w:ind w:left="0" w:firstLine="420"/>
      </w:pPr>
      <w:rPr>
        <w:rFonts w:hint="eastAsia"/>
      </w:rPr>
    </w:lvl>
  </w:abstractNum>
  <w:abstractNum w:abstractNumId="1">
    <w:nsid w:val="F7F665B9"/>
    <w:multiLevelType w:val="singleLevel"/>
    <w:tmpl w:val="F7F665B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庄萌">
    <w15:presenceInfo w15:providerId="WPS Office" w15:userId="87151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Yjc4YWNlNTJjNTRhNTE0MmE5MmZiMDBmMTE2MjcifQ=="/>
    <w:docVar w:name="KSO_WPS_MARK_KEY" w:val="970fb612-149e-4fe4-9bb0-75a016666d0a"/>
  </w:docVars>
  <w:rsids>
    <w:rsidRoot w:val="1BAE7B4B"/>
    <w:rsid w:val="038D2305"/>
    <w:rsid w:val="0F783BE5"/>
    <w:rsid w:val="0F946BDD"/>
    <w:rsid w:val="13963BE8"/>
    <w:rsid w:val="15DB629E"/>
    <w:rsid w:val="16270316"/>
    <w:rsid w:val="18820C52"/>
    <w:rsid w:val="1BAE7B4B"/>
    <w:rsid w:val="220229D1"/>
    <w:rsid w:val="250E7787"/>
    <w:rsid w:val="2E6B55BC"/>
    <w:rsid w:val="2F956254"/>
    <w:rsid w:val="31960EF4"/>
    <w:rsid w:val="36857E34"/>
    <w:rsid w:val="44910D58"/>
    <w:rsid w:val="46623CEE"/>
    <w:rsid w:val="5254412B"/>
    <w:rsid w:val="5B3A093D"/>
    <w:rsid w:val="5B5A5519"/>
    <w:rsid w:val="5F4B136B"/>
    <w:rsid w:val="61D31E9B"/>
    <w:rsid w:val="74E7371D"/>
    <w:rsid w:val="7709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keepNext/>
      <w:keepLines/>
      <w:widowControl w:val="0"/>
      <w:adjustRightInd w:val="0"/>
      <w:snapToGrid w:val="0"/>
      <w:spacing w:line="700" w:lineRule="exact"/>
      <w:jc w:val="center"/>
      <w:outlineLvl w:val="0"/>
    </w:pPr>
    <w:rPr>
      <w:rFonts w:ascii="Times New Roman" w:hAnsi="Times New Roman" w:eastAsia="方正小标宋_GBK" w:cstheme="minorBidi"/>
      <w:kern w:val="44"/>
      <w:sz w:val="4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hint="eastAsia"/>
      <w:sz w:val="21"/>
    </w:rPr>
  </w:style>
  <w:style w:type="paragraph" w:styleId="3">
    <w:name w:val="Body Text Indent"/>
    <w:basedOn w:val="1"/>
    <w:next w:val="2"/>
    <w:qFormat/>
    <w:uiPriority w:val="0"/>
    <w:pPr>
      <w:ind w:firstLine="440" w:firstLineChars="100"/>
    </w:pPr>
    <w:rPr>
      <w:rFonts w:ascii="宋体" w:hAnsi="宋体"/>
      <w:color w:val="000000"/>
      <w:sz w:val="44"/>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样式1"/>
    <w:basedOn w:val="1"/>
    <w:qFormat/>
    <w:uiPriority w:val="0"/>
    <w:pPr>
      <w:spacing w:line="570" w:lineRule="exact"/>
    </w:pPr>
    <w:rPr>
      <w:rFonts w:eastAsia="方正仿宋_GBK" w:asciiTheme="minorAscii" w:hAnsiTheme="minorAscii"/>
      <w:sz w:val="32"/>
      <w14:ligatures w14:val="standardContextual"/>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2010</Words>
  <Characters>2109</Characters>
  <Lines>0</Lines>
  <Paragraphs>0</Paragraphs>
  <TotalTime>0</TotalTime>
  <ScaleCrop>false</ScaleCrop>
  <LinksUpToDate>false</LinksUpToDate>
  <CharactersWithSpaces>2124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2024-09-26T04:24:00Z</dcterms:created>
  <dc:creator>产业基金-盛夏</dc:creator>
  <cp:lastModifiedBy>庄萌</cp:lastModifiedBy>
  <cp:lastPrinted>2025-06-09T03:11:00Z</cp:lastPrinted>
  <dcterms:modified xsi:type="dcterms:W3CDTF">2025-06-14T11:33:02Z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DE2D026B1AD74D6F9970DA901AE16641_13</vt:lpwstr>
  </property>
</Properties>
</file>